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140" w:rsidRPr="00455987" w:rsidRDefault="00497140">
      <w:pPr>
        <w:pStyle w:val="Normal0"/>
        <w:widowControl w:val="0"/>
        <w:rPr>
          <w:b/>
          <w:sz w:val="24"/>
          <w:szCs w:val="24"/>
        </w:rPr>
      </w:pPr>
    </w:p>
    <w:p w14:paraId="7EC3CD93" w14:textId="77777777" w:rsidR="00C2449B" w:rsidRDefault="00000000" w:rsidP="00C2449B">
      <w:pPr>
        <w:pStyle w:val="Normal0"/>
        <w:ind w:right="3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501894" wp14:editId="6D9A4870">
            <wp:extent cx="1512974" cy="15144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74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23CEB" w14:textId="77777777" w:rsidR="00C2449B" w:rsidRDefault="00C2449B" w:rsidP="00C2449B">
      <w:pPr>
        <w:pStyle w:val="Normal0"/>
        <w:ind w:right="3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34E99EC8" w:rsidR="00497140" w:rsidRPr="00C2449B" w:rsidRDefault="00497140" w:rsidP="00C2449B">
      <w:pPr>
        <w:pStyle w:val="Normal0"/>
        <w:ind w:right="3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2449B" w14:paraId="324DD1D2" w14:textId="77777777" w:rsidTr="00C2449B">
        <w:tc>
          <w:tcPr>
            <w:tcW w:w="2547" w:type="dxa"/>
          </w:tcPr>
          <w:p w14:paraId="129A89F3" w14:textId="67E38FA8" w:rsidR="00C2449B" w:rsidRPr="00C2449B" w:rsidRDefault="00C2449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6798" w:type="dxa"/>
          </w:tcPr>
          <w:p w14:paraId="51F48A88" w14:textId="01A5606B" w:rsidR="00C2449B" w:rsidRPr="00C2449B" w:rsidRDefault="00126CF2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2449B"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                           Пронин А.А. </w:t>
            </w:r>
          </w:p>
          <w:p w14:paraId="6FEBF93D" w14:textId="77777777" w:rsidR="00274D0B" w:rsidRDefault="00C2449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26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DAAF38A" w14:textId="7F671531" w:rsidR="00C2449B" w:rsidRPr="00C2449B" w:rsidRDefault="00C2449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4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26C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126CF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26C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4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0000013" w14:textId="77777777" w:rsidR="00497140" w:rsidRDefault="00497140">
      <w:pPr>
        <w:pStyle w:val="Normal0"/>
        <w:widowControl w:val="0"/>
        <w:ind w:firstLine="400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497140" w:rsidRDefault="00497140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3C40CC3D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BFBA00E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2E502F70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36308820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63720EFA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497140" w:rsidRDefault="00000000">
      <w:pPr>
        <w:pStyle w:val="Normal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дополнительного образования взрослых</w:t>
      </w:r>
    </w:p>
    <w:p w14:paraId="00000017" w14:textId="6A9FAE4E" w:rsidR="00497140" w:rsidRDefault="00000000">
      <w:pPr>
        <w:pStyle w:val="Normal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30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Влияние гормонов на половые функции человека</w:t>
      </w:r>
      <w:r w:rsidR="00B01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18" w14:textId="77777777" w:rsidR="00497140" w:rsidRDefault="00497140">
      <w:pPr>
        <w:pStyle w:val="Normal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9" w14:textId="77777777" w:rsidR="00497140" w:rsidRDefault="00497140">
      <w:pPr>
        <w:pStyle w:val="Normal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A" w14:textId="77777777" w:rsidR="00497140" w:rsidRDefault="00497140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497140" w:rsidRDefault="00497140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497140" w:rsidRDefault="00497140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497140" w:rsidRDefault="00497140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497140" w:rsidRDefault="00497140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583AB0AE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2ABDFDE1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75584D2F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2EFB82E4" w14:textId="77777777" w:rsidR="00C2449B" w:rsidRDefault="00C2449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0B21E986" w:rsidR="00497140" w:rsidRDefault="00000000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97140" w:rsidSect="003B55E6">
          <w:footerReference w:type="default" r:id="rId9"/>
          <w:pgSz w:w="11906" w:h="16838"/>
          <w:pgMar w:top="70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 202</w:t>
      </w:r>
      <w:r w:rsidR="00274D0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2E6989C7" w14:textId="77777777" w:rsidR="00455987" w:rsidRPr="0044610B" w:rsidRDefault="00455987" w:rsidP="00455987">
      <w:pPr>
        <w:rPr>
          <w:b/>
          <w:bCs/>
        </w:rPr>
      </w:pPr>
      <w:r w:rsidRPr="0044610B">
        <w:rPr>
          <w:b/>
          <w:bCs/>
        </w:rPr>
        <w:lastRenderedPageBreak/>
        <w:t>1. Общая характеристика программы</w:t>
      </w:r>
    </w:p>
    <w:p w14:paraId="21D7526A" w14:textId="77777777" w:rsidR="00455987" w:rsidRPr="0044610B" w:rsidRDefault="00455987" w:rsidP="00455987">
      <w:pPr>
        <w:rPr>
          <w:b/>
          <w:bCs/>
        </w:rPr>
      </w:pPr>
      <w:r w:rsidRPr="0044610B">
        <w:rPr>
          <w:b/>
          <w:bCs/>
        </w:rPr>
        <w:t>1.1. Цель и задачи реализации программы</w:t>
      </w:r>
    </w:p>
    <w:p w14:paraId="5C816C0C" w14:textId="77777777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>Цель программы состоит в повышении уровня знаний и приобретении практических навыков в области клинической сексологии и стратегий терапии для последующего применения в консультировании клиентов с сексологическими проблемами.</w:t>
      </w:r>
    </w:p>
    <w:p w14:paraId="6C1AE365" w14:textId="77777777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>Реализация цели программы предполагает выполнение следующих задач:</w:t>
      </w:r>
    </w:p>
    <w:p w14:paraId="5E928E21" w14:textId="65187187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>Ознакомление специалистов с</w:t>
      </w:r>
      <w:r w:rsidR="001874C0">
        <w:rPr>
          <w:rFonts w:ascii="Times New Roman" w:hAnsi="Times New Roman" w:cs="Times New Roman"/>
        </w:rPr>
        <w:t xml:space="preserve"> нормой и патологией</w:t>
      </w:r>
      <w:r w:rsidR="0013024B">
        <w:rPr>
          <w:rFonts w:ascii="Times New Roman" w:hAnsi="Times New Roman" w:cs="Times New Roman"/>
        </w:rPr>
        <w:t xml:space="preserve"> эндокринной регуляции </w:t>
      </w:r>
      <w:r w:rsidR="001874C0">
        <w:rPr>
          <w:rFonts w:ascii="Times New Roman" w:hAnsi="Times New Roman" w:cs="Times New Roman"/>
        </w:rPr>
        <w:t>половых функций человека.</w:t>
      </w:r>
    </w:p>
    <w:p w14:paraId="37636C2B" w14:textId="32CE2949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 xml:space="preserve">Изучение основных аспектов </w:t>
      </w:r>
      <w:r w:rsidR="001874C0">
        <w:rPr>
          <w:rFonts w:ascii="Times New Roman" w:hAnsi="Times New Roman" w:cs="Times New Roman"/>
        </w:rPr>
        <w:t>эндокринологии, гинекологии и урологии</w:t>
      </w:r>
      <w:r w:rsidRPr="0044610B">
        <w:rPr>
          <w:rFonts w:ascii="Times New Roman" w:hAnsi="Times New Roman" w:cs="Times New Roman"/>
        </w:rPr>
        <w:t>, важных для профессионалов данной области.</w:t>
      </w:r>
    </w:p>
    <w:p w14:paraId="7C3981D6" w14:textId="7F5FA261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>Приобретение навыков использования психотерапевтических методов для коррекции сексуальных расстройств</w:t>
      </w:r>
      <w:r w:rsidR="001874C0">
        <w:rPr>
          <w:rFonts w:ascii="Times New Roman" w:hAnsi="Times New Roman" w:cs="Times New Roman"/>
        </w:rPr>
        <w:t>, основанных на гормональной дисфункции</w:t>
      </w:r>
    </w:p>
    <w:p w14:paraId="57FCF197" w14:textId="6B2D3C82" w:rsidR="00455987" w:rsidRPr="0044610B" w:rsidRDefault="00455987" w:rsidP="0044610B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44610B">
        <w:rPr>
          <w:rFonts w:ascii="Times New Roman" w:hAnsi="Times New Roman" w:cs="Times New Roman"/>
        </w:rPr>
        <w:t>Осво</w:t>
      </w:r>
      <w:r w:rsidR="001874C0">
        <w:rPr>
          <w:rFonts w:ascii="Times New Roman" w:hAnsi="Times New Roman" w:cs="Times New Roman"/>
        </w:rPr>
        <w:t>ение</w:t>
      </w:r>
      <w:r w:rsidRPr="0044610B">
        <w:rPr>
          <w:rFonts w:ascii="Times New Roman" w:hAnsi="Times New Roman" w:cs="Times New Roman"/>
        </w:rPr>
        <w:t xml:space="preserve"> принцип</w:t>
      </w:r>
      <w:r w:rsidR="001874C0">
        <w:rPr>
          <w:rFonts w:ascii="Times New Roman" w:hAnsi="Times New Roman" w:cs="Times New Roman"/>
        </w:rPr>
        <w:t>ов</w:t>
      </w:r>
      <w:r w:rsidRPr="0044610B">
        <w:rPr>
          <w:rFonts w:ascii="Times New Roman" w:hAnsi="Times New Roman" w:cs="Times New Roman"/>
        </w:rPr>
        <w:t xml:space="preserve"> дифференц</w:t>
      </w:r>
      <w:r w:rsidR="001874C0">
        <w:rPr>
          <w:rFonts w:ascii="Times New Roman" w:hAnsi="Times New Roman" w:cs="Times New Roman"/>
        </w:rPr>
        <w:t xml:space="preserve">ировки эндокринных патологий, лежащих в основе сексуальных дисфункций мужчин и женщин. </w:t>
      </w:r>
    </w:p>
    <w:p w14:paraId="6C0A7191" w14:textId="47696923" w:rsidR="00455987" w:rsidRPr="0044610B" w:rsidRDefault="0044610B" w:rsidP="00455987">
      <w:r>
        <w:rPr>
          <w:b/>
          <w:bCs/>
        </w:rPr>
        <w:t xml:space="preserve">1.2 </w:t>
      </w:r>
      <w:r w:rsidR="00455987" w:rsidRPr="0044610B">
        <w:rPr>
          <w:b/>
          <w:bCs/>
        </w:rPr>
        <w:t>Категории аудитории в</w:t>
      </w:r>
      <w:r w:rsidR="00455987" w:rsidRPr="0044610B">
        <w:t>ключают психологов, клинических психологов, студентов психологических факультетов, а также врачей различных специальностей, стремящихся повысить свою квалификацию.</w:t>
      </w:r>
    </w:p>
    <w:p w14:paraId="1A7DF53C" w14:textId="0D707443" w:rsidR="0044610B" w:rsidRPr="0044610B" w:rsidRDefault="0044610B" w:rsidP="0044610B">
      <w:r>
        <w:rPr>
          <w:b/>
          <w:bCs/>
        </w:rPr>
        <w:t xml:space="preserve">1.3 </w:t>
      </w:r>
      <w:r w:rsidR="00455987" w:rsidRPr="0044610B">
        <w:rPr>
          <w:b/>
          <w:bCs/>
        </w:rPr>
        <w:t xml:space="preserve">Трудоемкость обучения составляет </w:t>
      </w:r>
      <w:r w:rsidR="00126CF2">
        <w:rPr>
          <w:b/>
          <w:bCs/>
        </w:rPr>
        <w:t>48 академических</w:t>
      </w:r>
      <w:r w:rsidR="00455987" w:rsidRPr="0044610B">
        <w:rPr>
          <w:b/>
          <w:bCs/>
        </w:rPr>
        <w:t xml:space="preserve"> часов</w:t>
      </w:r>
      <w:r w:rsidR="00455987" w:rsidRPr="0044610B">
        <w:t>, включая все формы работы, как аудиторные, так и внеаудиторные (самостоятельные).</w:t>
      </w:r>
    </w:p>
    <w:p w14:paraId="27C206DC" w14:textId="20562A36" w:rsidR="0044610B" w:rsidRPr="0044610B" w:rsidRDefault="0044610B" w:rsidP="004461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1.4 </w:t>
      </w:r>
      <w:r w:rsidRPr="0044610B">
        <w:rPr>
          <w:rFonts w:ascii="Times New Roman" w:eastAsia="Times New Roman" w:hAnsi="Times New Roman" w:cs="Times New Roman"/>
          <w:b/>
          <w:color w:val="000000"/>
        </w:rPr>
        <w:t>Требования к результатам освоения программы:</w:t>
      </w:r>
    </w:p>
    <w:p w14:paraId="598DE3E3" w14:textId="77777777" w:rsidR="0044610B" w:rsidRPr="0044610B" w:rsidRDefault="0044610B" w:rsidP="004461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610B">
        <w:rPr>
          <w:rFonts w:ascii="Times New Roman" w:eastAsia="Times New Roman" w:hAnsi="Times New Roman" w:cs="Times New Roman"/>
          <w:color w:val="000000"/>
        </w:rPr>
        <w:t>Слушатель в результате освоения программы должен развить следующую общекультурную компетенцию:</w:t>
      </w:r>
    </w:p>
    <w:p w14:paraId="336C5D9F" w14:textId="77777777" w:rsidR="0044610B" w:rsidRPr="0044610B" w:rsidRDefault="0044610B" w:rsidP="0044610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10B">
        <w:rPr>
          <w:rFonts w:ascii="Times New Roman" w:eastAsia="Times New Roman" w:hAnsi="Times New Roman" w:cs="Times New Roman"/>
        </w:rPr>
        <w:t xml:space="preserve"> - способность к самоорганизации и самообразованию</w:t>
      </w:r>
    </w:p>
    <w:p w14:paraId="5F5074A7" w14:textId="77777777" w:rsidR="0044610B" w:rsidRPr="0044610B" w:rsidRDefault="0044610B" w:rsidP="0044610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10B">
        <w:rPr>
          <w:rFonts w:ascii="Times New Roman" w:eastAsia="Times New Roman" w:hAnsi="Times New Roman" w:cs="Times New Roman"/>
          <w:color w:val="000000"/>
        </w:rPr>
        <w:t>Слушатель в результате освоения программы должен развить следующие профессиональные   компетенции:</w:t>
      </w:r>
    </w:p>
    <w:p w14:paraId="2C9806FB" w14:textId="6D7FD55D" w:rsidR="0044610B" w:rsidRPr="0044610B" w:rsidRDefault="0044610B" w:rsidP="0044610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10B">
        <w:rPr>
          <w:rFonts w:ascii="Times New Roman" w:eastAsia="Times New Roman" w:hAnsi="Times New Roman" w:cs="Times New Roman"/>
        </w:rPr>
        <w:t>- способность к осуществлению стандартных базовых процедур оказания индивиду, группе</w:t>
      </w:r>
      <w:r w:rsidR="001874C0">
        <w:rPr>
          <w:rFonts w:ascii="Times New Roman" w:eastAsia="Times New Roman" w:hAnsi="Times New Roman" w:cs="Times New Roman"/>
        </w:rPr>
        <w:t xml:space="preserve"> </w:t>
      </w:r>
      <w:r w:rsidRPr="0044610B">
        <w:rPr>
          <w:rFonts w:ascii="Times New Roman" w:eastAsia="Times New Roman" w:hAnsi="Times New Roman" w:cs="Times New Roman"/>
        </w:rPr>
        <w:t>с использованием традиционных методов и технологий;</w:t>
      </w:r>
    </w:p>
    <w:p w14:paraId="5F509CA1" w14:textId="0D63FDD6" w:rsidR="0044610B" w:rsidRPr="0044610B" w:rsidRDefault="0044610B" w:rsidP="0044610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10B">
        <w:rPr>
          <w:rFonts w:ascii="Times New Roman" w:eastAsia="Times New Roman" w:hAnsi="Times New Roman" w:cs="Times New Roman"/>
        </w:rPr>
        <w:t xml:space="preserve">-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</w:t>
      </w:r>
      <w:r w:rsidR="001874C0">
        <w:rPr>
          <w:rFonts w:ascii="Times New Roman" w:eastAsia="Times New Roman" w:hAnsi="Times New Roman" w:cs="Times New Roman"/>
        </w:rPr>
        <w:t xml:space="preserve">гормональных </w:t>
      </w:r>
      <w:r w:rsidRPr="0044610B">
        <w:rPr>
          <w:rFonts w:ascii="Times New Roman" w:eastAsia="Times New Roman" w:hAnsi="Times New Roman" w:cs="Times New Roman"/>
        </w:rPr>
        <w:t>отклонениях с целью гармонизации психического функционирования человека.</w:t>
      </w:r>
    </w:p>
    <w:p w14:paraId="27169E26" w14:textId="6373C952" w:rsidR="00455987" w:rsidRPr="0044610B" w:rsidRDefault="00455987" w:rsidP="00455987">
      <w:pPr>
        <w:rPr>
          <w:b/>
          <w:bCs/>
        </w:rPr>
      </w:pPr>
      <w:r w:rsidRPr="0044610B">
        <w:rPr>
          <w:b/>
          <w:bCs/>
        </w:rPr>
        <w:t>1.</w:t>
      </w:r>
      <w:r w:rsidR="0044610B">
        <w:rPr>
          <w:b/>
          <w:bCs/>
        </w:rPr>
        <w:t>5</w:t>
      </w:r>
      <w:r w:rsidRPr="0044610B">
        <w:rPr>
          <w:b/>
          <w:bCs/>
        </w:rPr>
        <w:t>. Форма обучения</w:t>
      </w:r>
    </w:p>
    <w:p w14:paraId="29BDE090" w14:textId="77777777" w:rsidR="00455987" w:rsidRPr="0044610B" w:rsidRDefault="00455987" w:rsidP="00455987">
      <w:r w:rsidRPr="0044610B">
        <w:t>Программа реализуется в форме очно-заочного обучения с использованием дистанционных технологий.</w:t>
      </w:r>
    </w:p>
    <w:p w14:paraId="04BF6775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2AD6F17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22D69EA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90E0591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B1316D7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BBE4633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BB7BCC4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84EE6AD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31DBDC7" w14:textId="77777777" w:rsidR="00126CF2" w:rsidRDefault="00126CF2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3F" w14:textId="55F42AE0" w:rsidR="00497140" w:rsidRPr="00B15DA3" w:rsidRDefault="0000000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15DA3">
        <w:rPr>
          <w:rFonts w:ascii="Times New Roman" w:eastAsia="Times New Roman" w:hAnsi="Times New Roman" w:cs="Times New Roman"/>
          <w:i/>
          <w:sz w:val="22"/>
          <w:szCs w:val="22"/>
        </w:rPr>
        <w:t>2. СОДЕРЖАНИЕ ПРОГРАММЫ</w:t>
      </w:r>
    </w:p>
    <w:p w14:paraId="00000040" w14:textId="073A7E75" w:rsidR="00497140" w:rsidRPr="00B15DA3" w:rsidRDefault="00000000" w:rsidP="00950523">
      <w:pPr>
        <w:pStyle w:val="Normal0"/>
        <w:rPr>
          <w:rFonts w:ascii="Times New Roman" w:eastAsia="Times New Roman" w:hAnsi="Times New Roman" w:cs="Times New Roman"/>
          <w:b/>
        </w:rPr>
      </w:pPr>
      <w:r w:rsidRPr="00B15DA3">
        <w:rPr>
          <w:rFonts w:ascii="Times New Roman" w:eastAsia="Times New Roman" w:hAnsi="Times New Roman" w:cs="Times New Roman"/>
          <w:b/>
        </w:rPr>
        <w:t>2.1 Учебный план.</w:t>
      </w:r>
    </w:p>
    <w:tbl>
      <w:tblPr>
        <w:tblStyle w:val="NormalTable0"/>
        <w:tblW w:w="97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992"/>
        <w:gridCol w:w="993"/>
        <w:gridCol w:w="1134"/>
        <w:gridCol w:w="1134"/>
        <w:gridCol w:w="1404"/>
      </w:tblGrid>
      <w:tr w:rsidR="00D952DA" w:rsidRPr="00D759E5" w14:paraId="6DE6B269" w14:textId="77777777" w:rsidTr="0055131E">
        <w:trPr>
          <w:trHeight w:val="177"/>
        </w:trPr>
        <w:tc>
          <w:tcPr>
            <w:tcW w:w="704" w:type="dxa"/>
            <w:vMerge w:val="restart"/>
          </w:tcPr>
          <w:p w14:paraId="1659E002" w14:textId="77777777" w:rsidR="00D952DA" w:rsidRPr="0055131E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14:paraId="10F35B2F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14:paraId="62FDE53A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Общ. Трудоемкость (</w:t>
            </w:r>
            <w:proofErr w:type="spellStart"/>
            <w:r w:rsidRPr="00D759E5"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 w:rsidRPr="00D759E5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3261" w:type="dxa"/>
            <w:gridSpan w:val="3"/>
          </w:tcPr>
          <w:p w14:paraId="414FC307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По учебному плану</w:t>
            </w:r>
          </w:p>
        </w:tc>
        <w:tc>
          <w:tcPr>
            <w:tcW w:w="1404" w:type="dxa"/>
            <w:vMerge w:val="restart"/>
          </w:tcPr>
          <w:p w14:paraId="2BF9BF08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14:paraId="2722676E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lastRenderedPageBreak/>
              <w:t>Аттестации</w:t>
            </w:r>
          </w:p>
        </w:tc>
      </w:tr>
      <w:tr w:rsidR="00D952DA" w:rsidRPr="00D759E5" w14:paraId="4999247A" w14:textId="77777777" w:rsidTr="0055131E">
        <w:trPr>
          <w:trHeight w:val="280"/>
        </w:trPr>
        <w:tc>
          <w:tcPr>
            <w:tcW w:w="704" w:type="dxa"/>
            <w:vMerge/>
          </w:tcPr>
          <w:p w14:paraId="465762FA" w14:textId="77777777" w:rsidR="00D952DA" w:rsidRPr="0055131E" w:rsidRDefault="00D952DA" w:rsidP="00B231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217CDBFA" w14:textId="77777777" w:rsidR="00D952DA" w:rsidRPr="00D759E5" w:rsidRDefault="00D952DA" w:rsidP="00B231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4E0FC06A" w14:textId="77777777" w:rsidR="00D952DA" w:rsidRPr="00D759E5" w:rsidRDefault="00D952DA" w:rsidP="00B231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D557DFF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Лекции (</w:t>
            </w:r>
            <w:proofErr w:type="spellStart"/>
            <w:r w:rsidRPr="00D759E5"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 w:rsidRPr="00D759E5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14:paraId="63CF7128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59E5">
              <w:rPr>
                <w:rFonts w:ascii="Times New Roman" w:eastAsia="Times New Roman" w:hAnsi="Times New Roman" w:cs="Times New Roman"/>
                <w:b/>
              </w:rPr>
              <w:t>Практи-ческие</w:t>
            </w:r>
            <w:proofErr w:type="spellEnd"/>
            <w:r w:rsidRPr="00D759E5">
              <w:rPr>
                <w:rFonts w:ascii="Times New Roman" w:eastAsia="Times New Roman" w:hAnsi="Times New Roman" w:cs="Times New Roman"/>
                <w:b/>
              </w:rPr>
              <w:t xml:space="preserve"> занятия (</w:t>
            </w:r>
            <w:proofErr w:type="spellStart"/>
            <w:r w:rsidRPr="00D759E5"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 w:rsidRPr="00D759E5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14:paraId="2834FD59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D759E5">
              <w:rPr>
                <w:rFonts w:ascii="Times New Roman" w:eastAsia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759E5"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 w:rsidRPr="00D759E5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404" w:type="dxa"/>
            <w:vMerge/>
          </w:tcPr>
          <w:p w14:paraId="13E815CD" w14:textId="77777777" w:rsidR="00D952DA" w:rsidRPr="00D759E5" w:rsidRDefault="00D952DA" w:rsidP="00B231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52DA" w:rsidRPr="00455987" w14:paraId="483A0056" w14:textId="77777777" w:rsidTr="00B2316F">
        <w:trPr>
          <w:trHeight w:val="356"/>
        </w:trPr>
        <w:tc>
          <w:tcPr>
            <w:tcW w:w="9763" w:type="dxa"/>
            <w:gridSpan w:val="7"/>
          </w:tcPr>
          <w:p w14:paraId="13192F58" w14:textId="72521058" w:rsidR="00D952DA" w:rsidRPr="00455987" w:rsidRDefault="00D952DA" w:rsidP="00455987">
            <w:pPr>
              <w:pStyle w:val="Normal0"/>
            </w:pPr>
            <w:r w:rsidRPr="00455987">
              <w:t xml:space="preserve">I </w:t>
            </w:r>
            <w:r w:rsidR="001874C0">
              <w:t>Влияние гормонов на половые функции человека</w:t>
            </w:r>
            <w:r w:rsidR="00C6057A">
              <w:t xml:space="preserve"> </w:t>
            </w:r>
            <w:r w:rsidRPr="00455987">
              <w:t xml:space="preserve">- 48 </w:t>
            </w:r>
            <w:proofErr w:type="spellStart"/>
            <w:r w:rsidRPr="00455987">
              <w:t>ак</w:t>
            </w:r>
            <w:proofErr w:type="spellEnd"/>
            <w:r w:rsidRPr="00455987">
              <w:t>. часов</w:t>
            </w:r>
          </w:p>
        </w:tc>
      </w:tr>
      <w:tr w:rsidR="00D952DA" w:rsidRPr="00D759E5" w14:paraId="2702018C" w14:textId="77777777" w:rsidTr="0055131E">
        <w:trPr>
          <w:trHeight w:val="366"/>
        </w:trPr>
        <w:tc>
          <w:tcPr>
            <w:tcW w:w="704" w:type="dxa"/>
          </w:tcPr>
          <w:p w14:paraId="742BB403" w14:textId="1A8AB9BD" w:rsidR="00D952DA" w:rsidRPr="0055131E" w:rsidRDefault="0055131E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14:paraId="4BA5CFF3" w14:textId="33BF4FB0" w:rsidR="00D952DA" w:rsidRPr="00B014B2" w:rsidRDefault="001874C0" w:rsidP="00B014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bCs/>
              </w:rPr>
              <w:t>Гормоны и механизмы их действия. Основы физиологии эндокринной системы че</w:t>
            </w:r>
            <w:r w:rsidR="00121D54">
              <w:rPr>
                <w:bCs/>
              </w:rPr>
              <w:t>ло</w:t>
            </w:r>
            <w:r>
              <w:rPr>
                <w:bCs/>
              </w:rPr>
              <w:t>века.</w:t>
            </w:r>
          </w:p>
        </w:tc>
        <w:tc>
          <w:tcPr>
            <w:tcW w:w="992" w:type="dxa"/>
          </w:tcPr>
          <w:p w14:paraId="332776AB" w14:textId="31E3334A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C004C5A" w14:textId="2364D297" w:rsidR="00D952DA" w:rsidRPr="00D759E5" w:rsidRDefault="00AC4FD7" w:rsidP="00B2316F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027DBE17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CF21DF9" w14:textId="487D6DC5" w:rsidR="00D952DA" w:rsidRPr="00AC4FD7" w:rsidRDefault="00AC4FD7" w:rsidP="00B2316F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5F7493FA" w14:textId="2B653BBF" w:rsidR="00D952DA" w:rsidRPr="00D759E5" w:rsidRDefault="00AC4FD7" w:rsidP="00B2316F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165DC958" w14:textId="77777777" w:rsidR="00D952DA" w:rsidRPr="00D759E5" w:rsidRDefault="00D952DA" w:rsidP="00B2316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1190DA65" w14:textId="77777777" w:rsidTr="0055131E">
        <w:trPr>
          <w:trHeight w:val="748"/>
        </w:trPr>
        <w:tc>
          <w:tcPr>
            <w:tcW w:w="704" w:type="dxa"/>
          </w:tcPr>
          <w:p w14:paraId="130223C4" w14:textId="57043E35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14:paraId="5422C9C1" w14:textId="4D60E057" w:rsidR="00AC4FD7" w:rsidRPr="00B014B2" w:rsidRDefault="00121D54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Влияние гормонов на женскую репродуктивную систему.</w:t>
            </w:r>
          </w:p>
        </w:tc>
        <w:tc>
          <w:tcPr>
            <w:tcW w:w="992" w:type="dxa"/>
          </w:tcPr>
          <w:p w14:paraId="55A2C9C1" w14:textId="24B3CA22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054ED0E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6122C661" w14:textId="19C7E548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E216C34" w14:textId="6F19B492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340CF1F" w14:textId="65B1D98A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5856B5FF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1E19FB56" w14:textId="77777777" w:rsidTr="0055131E">
        <w:trPr>
          <w:trHeight w:val="748"/>
        </w:trPr>
        <w:tc>
          <w:tcPr>
            <w:tcW w:w="704" w:type="dxa"/>
          </w:tcPr>
          <w:p w14:paraId="7D171799" w14:textId="58D35A15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14:paraId="79F150A6" w14:textId="7BFA691F" w:rsidR="00AC4FD7" w:rsidRPr="00B014B2" w:rsidRDefault="00C64627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Изменения репродуктивной системы женщины в различные периоды жизни.</w:t>
            </w:r>
          </w:p>
        </w:tc>
        <w:tc>
          <w:tcPr>
            <w:tcW w:w="992" w:type="dxa"/>
          </w:tcPr>
          <w:p w14:paraId="39AFEB1D" w14:textId="014D9E8B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189A804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2CDB8649" w14:textId="73A44DE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CBB74AF" w14:textId="48312D30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E78596E" w14:textId="72F36416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2A0BB48B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6E674893" w14:textId="77777777" w:rsidTr="0055131E">
        <w:trPr>
          <w:trHeight w:val="407"/>
        </w:trPr>
        <w:tc>
          <w:tcPr>
            <w:tcW w:w="704" w:type="dxa"/>
          </w:tcPr>
          <w:p w14:paraId="65CBC69D" w14:textId="3F33C7DF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14:paraId="558F73F6" w14:textId="3C1F55F2" w:rsidR="00AC4FD7" w:rsidRPr="00B014B2" w:rsidRDefault="005C721E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Контрацепция: естественные методы контрацепции, барьерные методы и гормональная контрацепция</w:t>
            </w:r>
          </w:p>
        </w:tc>
        <w:tc>
          <w:tcPr>
            <w:tcW w:w="992" w:type="dxa"/>
          </w:tcPr>
          <w:p w14:paraId="7B609907" w14:textId="7F920728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E7D0DE0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43DB9AA1" w14:textId="05BEB0D1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C7DA58" w14:textId="219F76B6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4010433A" w14:textId="7E53A1D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4AEFD911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2BE97B81" w14:textId="77777777" w:rsidTr="0055131E">
        <w:trPr>
          <w:trHeight w:val="407"/>
        </w:trPr>
        <w:tc>
          <w:tcPr>
            <w:tcW w:w="704" w:type="dxa"/>
          </w:tcPr>
          <w:p w14:paraId="0B5822B8" w14:textId="40879399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</w:tcPr>
          <w:p w14:paraId="4F38B54C" w14:textId="179FCB09" w:rsidR="00AC4FD7" w:rsidRPr="00B014B2" w:rsidRDefault="00412C3A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Консультативное занятие: ответы на вопросы, разбор кейсов.</w:t>
            </w:r>
          </w:p>
        </w:tc>
        <w:tc>
          <w:tcPr>
            <w:tcW w:w="992" w:type="dxa"/>
          </w:tcPr>
          <w:p w14:paraId="4D901740" w14:textId="3042CC1A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4971FC0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2BD8C8A5" w14:textId="0D9CD97D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69625FA" w14:textId="7D99E9A6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93BBEF6" w14:textId="6974AD10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4419C6B9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57189FEE" w14:textId="77777777" w:rsidTr="0055131E">
        <w:trPr>
          <w:trHeight w:val="407"/>
        </w:trPr>
        <w:tc>
          <w:tcPr>
            <w:tcW w:w="704" w:type="dxa"/>
          </w:tcPr>
          <w:p w14:paraId="3733C49A" w14:textId="2C362967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14:paraId="3F9FDDCA" w14:textId="18DDFF82" w:rsidR="00AC4FD7" w:rsidRPr="00B014B2" w:rsidRDefault="00412C3A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Влияние гормонов на сексуальную функцию женщины.</w:t>
            </w:r>
          </w:p>
          <w:p w14:paraId="580A1F63" w14:textId="0ADF9D3D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62F1D5" w14:textId="6B40CE9A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E19DAF4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49E43C30" w14:textId="2C73A2FF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E5E609" w14:textId="14A574BA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5B6D6FD" w14:textId="3C2037AC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42627B15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4117991D" w14:textId="77777777" w:rsidTr="0055131E">
        <w:trPr>
          <w:trHeight w:val="407"/>
        </w:trPr>
        <w:tc>
          <w:tcPr>
            <w:tcW w:w="704" w:type="dxa"/>
          </w:tcPr>
          <w:p w14:paraId="66BC5C5A" w14:textId="34DF1F92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14:paraId="632FE24D" w14:textId="6A7F954E" w:rsidR="00AC4FD7" w:rsidRPr="00B014B2" w:rsidRDefault="00975069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Влияние гормонов на сексуальную функцию мужчины. Основы функционирования репродуктивной системы мужчины в разные возрастные периоды.</w:t>
            </w:r>
          </w:p>
        </w:tc>
        <w:tc>
          <w:tcPr>
            <w:tcW w:w="992" w:type="dxa"/>
          </w:tcPr>
          <w:p w14:paraId="3F099C9C" w14:textId="42B07864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21F925C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gramEnd"/>
          </w:p>
          <w:p w14:paraId="6EC9D114" w14:textId="07077D28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F66E640" w14:textId="2A7BBAF2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99BF400" w14:textId="3B049ACD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2EEC7A2B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4DBA4B5C" w14:textId="77777777" w:rsidTr="0055131E">
        <w:trPr>
          <w:trHeight w:val="407"/>
        </w:trPr>
        <w:tc>
          <w:tcPr>
            <w:tcW w:w="704" w:type="dxa"/>
          </w:tcPr>
          <w:p w14:paraId="4159D10A" w14:textId="6CA54B38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14:paraId="2DB54EDE" w14:textId="0FC8090F" w:rsidR="00AC4FD7" w:rsidRPr="00B014B2" w:rsidRDefault="00975069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Влияние гормонов на сексуальную функцию мужчины: гипогонадизм, эректильная дисфункция</w:t>
            </w:r>
            <w:r w:rsidR="00A423F6">
              <w:rPr>
                <w:bCs/>
              </w:rPr>
              <w:t>.</w:t>
            </w:r>
          </w:p>
        </w:tc>
        <w:tc>
          <w:tcPr>
            <w:tcW w:w="992" w:type="dxa"/>
          </w:tcPr>
          <w:p w14:paraId="1F9F5326" w14:textId="32034666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E458AA2" w14:textId="699FE668" w:rsidR="00AC4FD7" w:rsidRPr="00D759E5" w:rsidRDefault="00A423F6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proofErr w:type="spellStart"/>
            <w:proofErr w:type="gramStart"/>
            <w:r w:rsidR="00AC4FD7"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0CE43AAD" w14:textId="67BF924E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2AABBFD0" w14:textId="3AB371BB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19EA548C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3D9B0EC8" w14:textId="77777777" w:rsidTr="0055131E">
        <w:trPr>
          <w:trHeight w:val="407"/>
        </w:trPr>
        <w:tc>
          <w:tcPr>
            <w:tcW w:w="704" w:type="dxa"/>
          </w:tcPr>
          <w:p w14:paraId="6772EF0F" w14:textId="0092D505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14:paraId="3F49F5A8" w14:textId="6255C734" w:rsidR="00AC4FD7" w:rsidRPr="00B014B2" w:rsidRDefault="00A423F6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Нарушения полового развития.</w:t>
            </w:r>
          </w:p>
        </w:tc>
        <w:tc>
          <w:tcPr>
            <w:tcW w:w="992" w:type="dxa"/>
          </w:tcPr>
          <w:p w14:paraId="1361F464" w14:textId="77777777" w:rsidR="00AC4FD7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FE9694F" w14:textId="724A3CD3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2879D265" w14:textId="3B5CA39C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6489263C" w14:textId="111EE2CF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7C8CB8D0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6C9E7AE9" w14:textId="77777777" w:rsidTr="0055131E">
        <w:trPr>
          <w:trHeight w:val="407"/>
        </w:trPr>
        <w:tc>
          <w:tcPr>
            <w:tcW w:w="704" w:type="dxa"/>
          </w:tcPr>
          <w:p w14:paraId="135FFDF5" w14:textId="62C37157" w:rsidR="00AC4FD7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</w:tcPr>
          <w:p w14:paraId="649E5739" w14:textId="434A28E3" w:rsidR="00AC4FD7" w:rsidRPr="00B014B2" w:rsidRDefault="00233148" w:rsidP="00AC4F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Консультативное занятие: ответы на вопросы, разбор кейсов</w:t>
            </w:r>
          </w:p>
        </w:tc>
        <w:tc>
          <w:tcPr>
            <w:tcW w:w="992" w:type="dxa"/>
          </w:tcPr>
          <w:p w14:paraId="298520E4" w14:textId="77777777" w:rsidR="00AC4FD7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34B95FA" w14:textId="46969D08" w:rsidR="00AC4FD7" w:rsidRPr="00D759E5" w:rsidRDefault="00A423F6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C4FD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AC4FD7">
              <w:rPr>
                <w:rFonts w:ascii="Times New Roman" w:eastAsia="Times New Roman" w:hAnsi="Times New Roman" w:cs="Times New Roman"/>
                <w:bCs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5C59F24" w14:textId="6BFD7960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797703B6" w14:textId="68EFEACD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Cs/>
              </w:rPr>
            </w:pPr>
            <w:r w:rsidRPr="00AC4FD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AC4FD7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65D662F0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FD7" w:rsidRPr="00D759E5" w14:paraId="446A82D1" w14:textId="77777777" w:rsidTr="00B2316F">
        <w:trPr>
          <w:trHeight w:val="194"/>
        </w:trPr>
        <w:tc>
          <w:tcPr>
            <w:tcW w:w="4106" w:type="dxa"/>
            <w:gridSpan w:val="2"/>
          </w:tcPr>
          <w:p w14:paraId="42C123BC" w14:textId="77777777" w:rsidR="00AC4FD7" w:rsidRPr="0055131E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55131E">
              <w:rPr>
                <w:rFonts w:ascii="Times New Roman" w:eastAsia="Times New Roman" w:hAnsi="Times New Roman" w:cs="Times New Roman"/>
                <w:b/>
              </w:rPr>
              <w:t>ВСЕГО (</w:t>
            </w:r>
            <w:proofErr w:type="spellStart"/>
            <w:r w:rsidRPr="0055131E">
              <w:rPr>
                <w:rFonts w:ascii="Times New Roman" w:eastAsia="Times New Roman" w:hAnsi="Times New Roman" w:cs="Times New Roman"/>
                <w:b/>
              </w:rPr>
              <w:t>ак</w:t>
            </w:r>
            <w:proofErr w:type="spellEnd"/>
            <w:r w:rsidRPr="0055131E">
              <w:rPr>
                <w:rFonts w:ascii="Times New Roman" w:eastAsia="Times New Roman" w:hAnsi="Times New Roman" w:cs="Times New Roman"/>
                <w:b/>
              </w:rPr>
              <w:t>. ч.)</w:t>
            </w:r>
          </w:p>
        </w:tc>
        <w:tc>
          <w:tcPr>
            <w:tcW w:w="992" w:type="dxa"/>
          </w:tcPr>
          <w:p w14:paraId="0684B19A" w14:textId="48644FE7" w:rsidR="00AC4FD7" w:rsidRPr="00AC4FD7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 ак.ч</w:t>
            </w:r>
          </w:p>
        </w:tc>
        <w:tc>
          <w:tcPr>
            <w:tcW w:w="993" w:type="dxa"/>
          </w:tcPr>
          <w:p w14:paraId="2B9E0D4E" w14:textId="3E82CAC0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69713131" w14:textId="42C219D1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proofErr w:type="gramEnd"/>
          </w:p>
        </w:tc>
        <w:tc>
          <w:tcPr>
            <w:tcW w:w="1134" w:type="dxa"/>
          </w:tcPr>
          <w:p w14:paraId="3679060F" w14:textId="6CD759D6" w:rsidR="00AC4FD7" w:rsidRPr="00AC4FD7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proofErr w:type="gramEnd"/>
          </w:p>
        </w:tc>
        <w:tc>
          <w:tcPr>
            <w:tcW w:w="1404" w:type="dxa"/>
          </w:tcPr>
          <w:p w14:paraId="5BEA3E72" w14:textId="77777777" w:rsidR="00AC4FD7" w:rsidRPr="00D759E5" w:rsidRDefault="00AC4FD7" w:rsidP="00AC4FD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2BF" w14:textId="6617851F" w:rsidR="00497140" w:rsidRPr="00D759E5" w:rsidRDefault="00000000">
      <w:pPr>
        <w:pStyle w:val="Normal0"/>
        <w:widowControl w:val="0"/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759E5">
        <w:rPr>
          <w:rFonts w:ascii="Times New Roman" w:eastAsia="Times New Roman" w:hAnsi="Times New Roman" w:cs="Times New Roman"/>
        </w:rPr>
        <w:tab/>
      </w:r>
    </w:p>
    <w:p w14:paraId="000002C0" w14:textId="77777777" w:rsidR="00497140" w:rsidRPr="00D759E5" w:rsidRDefault="00497140">
      <w:pPr>
        <w:pStyle w:val="Normal0"/>
        <w:widowControl w:val="0"/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2C2" w14:textId="77777777" w:rsidR="00497140" w:rsidRPr="00D759E5" w:rsidRDefault="00000000" w:rsidP="00951399">
      <w:pPr>
        <w:pStyle w:val="Normal0"/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59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2.2. Тематическое содержание программы.</w:t>
      </w:r>
    </w:p>
    <w:p w14:paraId="000002C3" w14:textId="77777777" w:rsidR="00497140" w:rsidRPr="00D759E5" w:rsidRDefault="00497140" w:rsidP="00951399">
      <w:pPr>
        <w:pStyle w:val="Normal0"/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BC8D62" w14:textId="5B95DD16" w:rsidR="0043239C" w:rsidRPr="00DB4DF7" w:rsidRDefault="0043239C" w:rsidP="0043239C">
      <w:pPr>
        <w:pStyle w:val="Normal0"/>
        <w:spacing w:after="20"/>
        <w:jc w:val="both"/>
        <w:rPr>
          <w:rFonts w:ascii="Times New Roman" w:eastAsia="Times New Roman" w:hAnsi="Times New Roman" w:cs="Times New Roman"/>
          <w:color w:val="1A1A1A"/>
          <w:highlight w:val="yellow"/>
        </w:rPr>
      </w:pPr>
      <w:r w:rsidRPr="00DB4DF7">
        <w:rPr>
          <w:rFonts w:ascii="Times New Roman" w:eastAsia="Times New Roman" w:hAnsi="Times New Roman" w:cs="Times New Roman"/>
          <w:b/>
        </w:rPr>
        <w:t>1.</w:t>
      </w:r>
      <w:r w:rsidRPr="00DB4DF7">
        <w:rPr>
          <w:rFonts w:ascii="Times New Roman" w:eastAsia="Times New Roman" w:hAnsi="Times New Roman" w:cs="Times New Roman"/>
        </w:rPr>
        <w:t xml:space="preserve"> </w:t>
      </w:r>
      <w:r w:rsidR="001874C0">
        <w:rPr>
          <w:rFonts w:ascii="Times New Roman" w:eastAsia="Times New Roman" w:hAnsi="Times New Roman" w:cs="Times New Roman"/>
          <w:bCs/>
        </w:rPr>
        <w:t>Гормоны и механизмы их действия</w:t>
      </w:r>
      <w:r w:rsidR="00C6057A" w:rsidRPr="00DB4DF7">
        <w:rPr>
          <w:rFonts w:ascii="Times New Roman" w:eastAsia="Times New Roman" w:hAnsi="Times New Roman" w:cs="Times New Roman"/>
          <w:bCs/>
        </w:rPr>
        <w:t xml:space="preserve">: </w:t>
      </w:r>
    </w:p>
    <w:p w14:paraId="20E2A55C" w14:textId="1F217092" w:rsidR="00C6057A" w:rsidRPr="00DB4DF7" w:rsidRDefault="00C6057A" w:rsidP="0043239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 w:rsidRPr="00DB4DF7">
        <w:rPr>
          <w:rFonts w:ascii="Times New Roman" w:eastAsia="Times New Roman" w:hAnsi="Times New Roman" w:cs="Times New Roman"/>
          <w:color w:val="1A1A1A"/>
        </w:rPr>
        <w:t xml:space="preserve">Определение </w:t>
      </w:r>
      <w:r w:rsidR="00121D54">
        <w:rPr>
          <w:rFonts w:ascii="Times New Roman" w:eastAsia="Times New Roman" w:hAnsi="Times New Roman" w:cs="Times New Roman"/>
          <w:color w:val="1A1A1A"/>
        </w:rPr>
        <w:t>гормонов и основные принципы гормональных воздействий</w:t>
      </w:r>
    </w:p>
    <w:p w14:paraId="7A6D01B1" w14:textId="77FBC124" w:rsidR="00C6057A" w:rsidRPr="00DB4DF7" w:rsidRDefault="00121D54" w:rsidP="0043239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Источники гормонов</w:t>
      </w:r>
    </w:p>
    <w:p w14:paraId="6B6C61AC" w14:textId="32A2507F" w:rsidR="00C6057A" w:rsidRPr="00DB4DF7" w:rsidRDefault="00C6057A" w:rsidP="0043239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 w:rsidRPr="00DB4DF7">
        <w:rPr>
          <w:rFonts w:ascii="Times New Roman" w:eastAsia="Times New Roman" w:hAnsi="Times New Roman" w:cs="Times New Roman"/>
          <w:color w:val="1A1A1A"/>
        </w:rPr>
        <w:t xml:space="preserve">Классификация </w:t>
      </w:r>
      <w:r w:rsidR="00121D54">
        <w:rPr>
          <w:rFonts w:ascii="Times New Roman" w:eastAsia="Times New Roman" w:hAnsi="Times New Roman" w:cs="Times New Roman"/>
          <w:color w:val="1A1A1A"/>
        </w:rPr>
        <w:t>желез внутренней секреции</w:t>
      </w:r>
    </w:p>
    <w:p w14:paraId="0B3375BF" w14:textId="0C818469" w:rsidR="00C6057A" w:rsidRPr="00DB4DF7" w:rsidRDefault="00121D54" w:rsidP="0043239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Особенности гормональной регуляции</w:t>
      </w:r>
    </w:p>
    <w:p w14:paraId="41E6B6F3" w14:textId="1D5EC3B9" w:rsidR="00C6057A" w:rsidRPr="00DB4DF7" w:rsidRDefault="00121D54" w:rsidP="0043239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Центральная эндокринная регуляция: гипоталамо-гипофизарная система</w:t>
      </w:r>
    </w:p>
    <w:p w14:paraId="4A9F3972" w14:textId="6754D6C7" w:rsidR="00C6057A" w:rsidRPr="00121D54" w:rsidRDefault="00121D54" w:rsidP="00121D5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Регуляция работы эндокринной системы: принцип работы отрицательной обратной связи</w:t>
      </w:r>
    </w:p>
    <w:p w14:paraId="07EB9FB4" w14:textId="77777777" w:rsidR="00C6057A" w:rsidRPr="00DB4DF7" w:rsidRDefault="00C6057A" w:rsidP="00C605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720"/>
        <w:jc w:val="both"/>
        <w:rPr>
          <w:rFonts w:ascii="Times New Roman" w:eastAsia="Times New Roman" w:hAnsi="Times New Roman" w:cs="Times New Roman"/>
          <w:color w:val="1A1A1A"/>
        </w:rPr>
      </w:pPr>
    </w:p>
    <w:p w14:paraId="05A51CF3" w14:textId="4DD13F42" w:rsidR="0043239C" w:rsidRPr="00DB4DF7" w:rsidRDefault="0043239C" w:rsidP="0043239C">
      <w:pPr>
        <w:pStyle w:val="Normal0"/>
        <w:spacing w:after="20"/>
        <w:jc w:val="both"/>
        <w:rPr>
          <w:rFonts w:ascii="Times New Roman" w:eastAsia="Times New Roman" w:hAnsi="Times New Roman" w:cs="Times New Roman"/>
          <w:b/>
          <w:color w:val="1A1A1A"/>
        </w:rPr>
      </w:pPr>
      <w:r w:rsidRPr="00DB4DF7">
        <w:rPr>
          <w:rFonts w:ascii="Times New Roman" w:eastAsia="Times New Roman" w:hAnsi="Times New Roman" w:cs="Times New Roman"/>
          <w:b/>
          <w:color w:val="1A1A1A"/>
        </w:rPr>
        <w:t>2.</w:t>
      </w:r>
      <w:r w:rsidRPr="00DB4DF7">
        <w:rPr>
          <w:rFonts w:ascii="Times New Roman" w:eastAsia="Times New Roman" w:hAnsi="Times New Roman" w:cs="Times New Roman"/>
          <w:color w:val="1A1A1A"/>
        </w:rPr>
        <w:t xml:space="preserve"> </w:t>
      </w:r>
      <w:r w:rsidR="00121D54">
        <w:rPr>
          <w:rFonts w:ascii="Times New Roman" w:eastAsia="Times New Roman" w:hAnsi="Times New Roman" w:cs="Times New Roman"/>
          <w:bCs/>
        </w:rPr>
        <w:t>Влияние гормонов на женскую репродуктивную систему:</w:t>
      </w:r>
    </w:p>
    <w:p w14:paraId="5B4DE073" w14:textId="00D9BF60" w:rsidR="00C6057A" w:rsidRPr="00DB4DF7" w:rsidRDefault="00C64627" w:rsidP="00C6057A">
      <w:pPr>
        <w:pStyle w:val="Normal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Особенности работы гипоталамо-гипофизарной системы в женском организме</w:t>
      </w:r>
    </w:p>
    <w:p w14:paraId="28005DBF" w14:textId="1D54C722" w:rsidR="0043239C" w:rsidRPr="00DB4DF7" w:rsidRDefault="00C64627" w:rsidP="00C6057A">
      <w:pPr>
        <w:pStyle w:val="Normal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" w:line="259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Влияние гипофизарных гормонов на половые функции женщины</w:t>
      </w:r>
    </w:p>
    <w:p w14:paraId="5468E5AF" w14:textId="2051F0EF" w:rsidR="00C6057A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Яичники: анатомия, физиология, принципы функционирования</w:t>
      </w:r>
    </w:p>
    <w:p w14:paraId="5740502D" w14:textId="1AD48EED" w:rsidR="00C6057A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фолликулов, овуляция и синтез гормонов в яичниках</w:t>
      </w:r>
    </w:p>
    <w:p w14:paraId="5950B3E0" w14:textId="6BEBA456" w:rsidR="00C6057A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источники синтеза половых гормонов в женском организме</w:t>
      </w:r>
    </w:p>
    <w:p w14:paraId="19150938" w14:textId="473CD7ED" w:rsidR="00C6057A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транспорта половых гормонов: глобулин, связывающий половые стероиды</w:t>
      </w:r>
    </w:p>
    <w:p w14:paraId="6BB410F5" w14:textId="7E3B182E" w:rsidR="002B52D0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эстрогенов на репродуктивные и нерепродуктивные органы женщины</w:t>
      </w:r>
    </w:p>
    <w:p w14:paraId="4A614CCD" w14:textId="17F62CBC" w:rsidR="002B52D0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прогестерона на репродуктивные и нерепродуктивные органы женщины</w:t>
      </w:r>
    </w:p>
    <w:p w14:paraId="0CEC7AEC" w14:textId="75E2A359" w:rsidR="00C6057A" w:rsidRDefault="00C64627" w:rsidP="00C64627">
      <w:pPr>
        <w:pStyle w:val="a7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Анатомия и физиология эндометрия: принципы формирования менструального кровотечения</w:t>
      </w:r>
    </w:p>
    <w:p w14:paraId="04C15775" w14:textId="77777777" w:rsidR="00C64627" w:rsidRPr="00C64627" w:rsidRDefault="00C64627" w:rsidP="00C64627">
      <w:pPr>
        <w:rPr>
          <w:rFonts w:eastAsia="Calibri"/>
        </w:rPr>
      </w:pPr>
    </w:p>
    <w:p w14:paraId="311938A3" w14:textId="28E41F5B" w:rsidR="0043239C" w:rsidRPr="00C64627" w:rsidRDefault="0043239C" w:rsidP="00C64627">
      <w:pPr>
        <w:rPr>
          <w:b/>
          <w:color w:val="1A1A1A"/>
        </w:rPr>
      </w:pPr>
      <w:r w:rsidRPr="00C64627">
        <w:rPr>
          <w:b/>
          <w:color w:val="1A1A1A"/>
        </w:rPr>
        <w:t xml:space="preserve">3. </w:t>
      </w:r>
      <w:r w:rsidR="00C64627">
        <w:t>Изменения репродуктивной системы женщины в различные периоды жизни:</w:t>
      </w:r>
    </w:p>
    <w:p w14:paraId="177C2CA6" w14:textId="092441EE" w:rsidR="002B52D0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Особенности функционирования репродуктивной системы в период новорожденности: формирование полового криза.</w:t>
      </w:r>
    </w:p>
    <w:p w14:paraId="6B8DA56A" w14:textId="2064C334" w:rsidR="002B52D0" w:rsidRPr="00DB4DF7" w:rsidRDefault="00C64627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Особенности функционирования репродуктивной системы в период детства</w:t>
      </w:r>
    </w:p>
    <w:p w14:paraId="1681F19F" w14:textId="4EE907BE" w:rsidR="002B52D0" w:rsidRPr="00DB4DF7" w:rsidRDefault="005C721E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Особенности функционирования репродуктивной системы в период полового созревания: причины формирования первой менструации, установление регулярной цикличной работы половой системы  </w:t>
      </w:r>
    </w:p>
    <w:p w14:paraId="0AB85904" w14:textId="55B946C6" w:rsidR="002B52D0" w:rsidRPr="00DB4DF7" w:rsidRDefault="005C721E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Пять уровней регуляции работы репродуктивной системы взрослой женщины</w:t>
      </w:r>
    </w:p>
    <w:p w14:paraId="4621B342" w14:textId="0EBB73E7" w:rsidR="002B52D0" w:rsidRPr="00DB4DF7" w:rsidRDefault="005C721E" w:rsidP="002B52D0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Менструальный цикл: взаимодействие различных органов между собой, гормональная основа менструального цикла</w:t>
      </w:r>
    </w:p>
    <w:p w14:paraId="2F0EBCC8" w14:textId="5A0368F3" w:rsidR="0043239C" w:rsidRDefault="005C721E" w:rsidP="00DB4DF7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Климактерический период: особенности гормональной регуляции в период угасания репродуктивной функции женщины</w:t>
      </w:r>
    </w:p>
    <w:p w14:paraId="15BA1E9B" w14:textId="7A81BD70" w:rsidR="005C721E" w:rsidRPr="00DB4DF7" w:rsidRDefault="005C721E" w:rsidP="00DB4DF7">
      <w:pPr>
        <w:pStyle w:val="a7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Симптомы климактерия, особенности психологического состояния женщины</w:t>
      </w:r>
    </w:p>
    <w:p w14:paraId="636D06D1" w14:textId="11716BF7" w:rsidR="0043239C" w:rsidRPr="00DB4DF7" w:rsidRDefault="0043239C" w:rsidP="0043239C">
      <w:pPr>
        <w:pStyle w:val="Normal0"/>
        <w:spacing w:after="20"/>
        <w:jc w:val="both"/>
        <w:rPr>
          <w:rFonts w:ascii="Times New Roman" w:eastAsia="Times New Roman" w:hAnsi="Times New Roman" w:cs="Times New Roman"/>
          <w:b/>
          <w:color w:val="1A1A1A"/>
        </w:rPr>
      </w:pPr>
      <w:r w:rsidRPr="00DB4DF7">
        <w:rPr>
          <w:rFonts w:ascii="Times New Roman" w:eastAsia="Times New Roman" w:hAnsi="Times New Roman" w:cs="Times New Roman"/>
          <w:b/>
          <w:color w:val="1A1A1A"/>
        </w:rPr>
        <w:t xml:space="preserve">4. </w:t>
      </w:r>
      <w:r w:rsidR="005C721E">
        <w:rPr>
          <w:rFonts w:ascii="Times New Roman" w:eastAsia="Times New Roman" w:hAnsi="Times New Roman" w:cs="Times New Roman"/>
          <w:b/>
          <w:color w:val="1A1A1A"/>
        </w:rPr>
        <w:t>Контрацепция:</w:t>
      </w:r>
    </w:p>
    <w:p w14:paraId="0B9C0C03" w14:textId="50E8EAE1" w:rsidR="0043239C" w:rsidRPr="00DB4DF7" w:rsidRDefault="005C721E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Естественные методы контрацепции: календарный метод, метод базальной температуры, лактационная аменорея, прерванный половой акт</w:t>
      </w:r>
    </w:p>
    <w:p w14:paraId="1733CE12" w14:textId="0DE2E8C6" w:rsidR="0068624A" w:rsidRPr="00DB4DF7" w:rsidRDefault="005C721E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Методы оценки эффективности контрацепции</w:t>
      </w:r>
    </w:p>
    <w:p w14:paraId="38B94654" w14:textId="41F93EAE" w:rsidR="0068624A" w:rsidRPr="00DB4DF7" w:rsidRDefault="005C721E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Барьерные методы контрацепции: особенности контрацептивной эффективности мужских презервативов</w:t>
      </w:r>
    </w:p>
    <w:p w14:paraId="166097AC" w14:textId="1D96B7A2" w:rsidR="0068624A" w:rsidRPr="00DB4DF7" w:rsidRDefault="00412C3A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Гормональная контрацепция: виды и особенности функционирования</w:t>
      </w:r>
    </w:p>
    <w:p w14:paraId="2DD93076" w14:textId="2C1A1CD8" w:rsidR="0068624A" w:rsidRPr="00DB4DF7" w:rsidRDefault="00412C3A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Комбинированные оральные контрацептивы: механизм действия, влияние на сексуальные функции, показания и противопоказания</w:t>
      </w:r>
    </w:p>
    <w:p w14:paraId="2B8BB9BE" w14:textId="1460E338" w:rsidR="0068624A" w:rsidRPr="00DB4DF7" w:rsidRDefault="00412C3A" w:rsidP="0068624A">
      <w:pPr>
        <w:pStyle w:val="Normal0"/>
        <w:numPr>
          <w:ilvl w:val="0"/>
          <w:numId w:val="55"/>
        </w:numPr>
        <w:spacing w:after="20"/>
        <w:jc w:val="both"/>
        <w:rPr>
          <w:rFonts w:ascii="Times New Roman" w:eastAsia="Times New Roman" w:hAnsi="Times New Roman" w:cs="Times New Roman"/>
          <w:b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Другие виды гормональной контрацепции</w:t>
      </w:r>
    </w:p>
    <w:p w14:paraId="2BED0478" w14:textId="77777777" w:rsidR="00DB4DF7" w:rsidRPr="00DB4DF7" w:rsidRDefault="00DB4DF7" w:rsidP="00DB4DF7">
      <w:pPr>
        <w:pStyle w:val="Normal0"/>
        <w:spacing w:after="20"/>
        <w:ind w:left="720"/>
        <w:jc w:val="both"/>
        <w:rPr>
          <w:rFonts w:ascii="Times New Roman" w:eastAsia="Times New Roman" w:hAnsi="Times New Roman" w:cs="Times New Roman"/>
          <w:b/>
          <w:color w:val="1A1A1A"/>
        </w:rPr>
      </w:pPr>
    </w:p>
    <w:p w14:paraId="7C8574C7" w14:textId="41DDD948" w:rsidR="0043239C" w:rsidRPr="00DB4DF7" w:rsidRDefault="0043239C" w:rsidP="0043239C">
      <w:pPr>
        <w:pStyle w:val="Normal0"/>
        <w:spacing w:after="20"/>
        <w:jc w:val="both"/>
        <w:rPr>
          <w:rFonts w:ascii="Times New Roman" w:eastAsia="Times New Roman" w:hAnsi="Times New Roman" w:cs="Times New Roman"/>
          <w:b/>
          <w:color w:val="1A1A1A"/>
        </w:rPr>
      </w:pPr>
      <w:r w:rsidRPr="00DB4DF7">
        <w:rPr>
          <w:rFonts w:ascii="Times New Roman" w:eastAsia="Times New Roman" w:hAnsi="Times New Roman" w:cs="Times New Roman"/>
          <w:b/>
          <w:color w:val="1A1A1A"/>
        </w:rPr>
        <w:t xml:space="preserve">5. </w:t>
      </w:r>
      <w:r w:rsidR="00412C3A">
        <w:rPr>
          <w:rFonts w:ascii="Times New Roman" w:eastAsia="Times New Roman" w:hAnsi="Times New Roman" w:cs="Times New Roman"/>
          <w:b/>
        </w:rPr>
        <w:t>Консультативное занятие:</w:t>
      </w:r>
    </w:p>
    <w:p w14:paraId="237A48C3" w14:textId="42533312" w:rsidR="0068624A" w:rsidRPr="00DB4DF7" w:rsidRDefault="00412C3A" w:rsidP="00467592">
      <w:pPr>
        <w:pStyle w:val="Normal0"/>
        <w:numPr>
          <w:ilvl w:val="0"/>
          <w:numId w:val="56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Разбор терминологии и определений работы репродуктивной системы</w:t>
      </w:r>
    </w:p>
    <w:p w14:paraId="4D05FF23" w14:textId="3C8ABD4C" w:rsidR="0068624A" w:rsidRPr="00DB4DF7" w:rsidRDefault="00412C3A" w:rsidP="00467592">
      <w:pPr>
        <w:pStyle w:val="Normal0"/>
        <w:numPr>
          <w:ilvl w:val="0"/>
          <w:numId w:val="56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 xml:space="preserve">Ответы на вопросы </w:t>
      </w:r>
    </w:p>
    <w:p w14:paraId="22E2FD82" w14:textId="4C2C6DCF" w:rsidR="0068624A" w:rsidRPr="00DB4DF7" w:rsidRDefault="00412C3A" w:rsidP="00467592">
      <w:pPr>
        <w:pStyle w:val="Normal0"/>
        <w:numPr>
          <w:ilvl w:val="0"/>
          <w:numId w:val="56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Разбор кейсов по пройденным темам</w:t>
      </w:r>
    </w:p>
    <w:p w14:paraId="7BAE02A9" w14:textId="417412FA" w:rsidR="0068624A" w:rsidRPr="00DB4DF7" w:rsidRDefault="00412C3A" w:rsidP="00467592">
      <w:pPr>
        <w:pStyle w:val="Normal0"/>
        <w:numPr>
          <w:ilvl w:val="0"/>
          <w:numId w:val="56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Принципы ведения женщин в климактерический период</w:t>
      </w:r>
    </w:p>
    <w:p w14:paraId="05BBF915" w14:textId="32CB48F0" w:rsidR="0068624A" w:rsidRPr="00DB4DF7" w:rsidRDefault="00412C3A" w:rsidP="00467592">
      <w:pPr>
        <w:pStyle w:val="Normal0"/>
        <w:numPr>
          <w:ilvl w:val="0"/>
          <w:numId w:val="56"/>
        </w:numPr>
        <w:spacing w:after="20"/>
        <w:jc w:val="both"/>
        <w:rPr>
          <w:rFonts w:ascii="Times New Roman" w:eastAsia="Times New Roman" w:hAnsi="Times New Roman" w:cs="Times New Roman"/>
          <w:bCs/>
          <w:color w:val="1A1A1A"/>
        </w:rPr>
      </w:pPr>
      <w:r>
        <w:rPr>
          <w:rFonts w:ascii="Times New Roman" w:eastAsia="Times New Roman" w:hAnsi="Times New Roman" w:cs="Times New Roman"/>
          <w:bCs/>
          <w:color w:val="1A1A1A"/>
        </w:rPr>
        <w:t>Принципы ведения женщин с сексуальными дисфункциями, связанными с контрацепцией</w:t>
      </w:r>
    </w:p>
    <w:p w14:paraId="6336DE43" w14:textId="77777777" w:rsidR="0043239C" w:rsidRPr="00DB4DF7" w:rsidRDefault="0043239C" w:rsidP="006862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1A1A1A"/>
        </w:rPr>
      </w:pPr>
    </w:p>
    <w:p w14:paraId="2365EED2" w14:textId="76E58907" w:rsidR="00467592" w:rsidRPr="00DB4DF7" w:rsidRDefault="0043239C" w:rsidP="004675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4DF7">
        <w:rPr>
          <w:b/>
          <w:color w:val="1A1A1A"/>
          <w:sz w:val="22"/>
          <w:szCs w:val="22"/>
        </w:rPr>
        <w:t>6.</w:t>
      </w:r>
      <w:r w:rsidR="00467592" w:rsidRPr="00DB4DF7">
        <w:rPr>
          <w:b/>
          <w:color w:val="1A1A1A"/>
          <w:sz w:val="22"/>
          <w:szCs w:val="22"/>
        </w:rPr>
        <w:t xml:space="preserve"> </w:t>
      </w:r>
      <w:r w:rsidR="00412C3A">
        <w:rPr>
          <w:b/>
          <w:sz w:val="22"/>
          <w:szCs w:val="22"/>
        </w:rPr>
        <w:t>Влияние гормонов на сексуальную функцию женщины:</w:t>
      </w:r>
    </w:p>
    <w:p w14:paraId="676F4AD9" w14:textId="56B5012C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лабораторной диагностики женских сексуальных дисфункций</w:t>
      </w:r>
    </w:p>
    <w:p w14:paraId="5086EAE4" w14:textId="3A3B8F8F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Синдром андрогенного дефицита у женщин</w:t>
      </w:r>
    </w:p>
    <w:p w14:paraId="62EE15A7" w14:textId="3A37DA6E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терапии тестостероном у женщин</w:t>
      </w:r>
    </w:p>
    <w:p w14:paraId="50989D7E" w14:textId="6A6C1906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Пролактин: физиология выделения и функционирования гормона</w:t>
      </w:r>
    </w:p>
    <w:p w14:paraId="09DECF1B" w14:textId="15A486A6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Гиперпролактинемия: причины, механизм формирования патологии, влияние на сексуальную функцию, лечение</w:t>
      </w:r>
    </w:p>
    <w:p w14:paraId="43BBFA9A" w14:textId="3E2CED94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Предменструальный синдром: </w:t>
      </w:r>
      <w:bookmarkStart w:id="0" w:name="OLE_LINK1"/>
      <w:r>
        <w:rPr>
          <w:rFonts w:ascii="Times New Roman" w:hAnsi="Times New Roman" w:cs="Times New Roman"/>
          <w:bCs/>
        </w:rPr>
        <w:t>причины, механизм развития, клиническая картина</w:t>
      </w:r>
      <w:bookmarkEnd w:id="0"/>
    </w:p>
    <w:p w14:paraId="1D89BDD7" w14:textId="126A1B3E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Варианты предменструального синдрома, предменструальное дисфорическое расстройство</w:t>
      </w:r>
    </w:p>
    <w:p w14:paraId="4844970E" w14:textId="3BD56A68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Синдром поликистозных яичников: </w:t>
      </w:r>
      <w:r>
        <w:rPr>
          <w:rFonts w:ascii="Times New Roman" w:hAnsi="Times New Roman" w:cs="Times New Roman"/>
          <w:bCs/>
        </w:rPr>
        <w:t>причины, механизм развития, клиническая картина</w:t>
      </w:r>
    </w:p>
    <w:p w14:paraId="3E545FE5" w14:textId="351D2768" w:rsidR="00467592" w:rsidRPr="00DB4DF7" w:rsidRDefault="0046759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B4DF7">
        <w:rPr>
          <w:rFonts w:ascii="Times New Roman" w:hAnsi="Times New Roman" w:cs="Times New Roman"/>
          <w:bCs/>
        </w:rPr>
        <w:t xml:space="preserve">Проявления </w:t>
      </w:r>
      <w:r w:rsidR="007C66A2">
        <w:rPr>
          <w:rFonts w:ascii="Times New Roman" w:hAnsi="Times New Roman" w:cs="Times New Roman"/>
          <w:bCs/>
        </w:rPr>
        <w:t>гиперандрогении у женщин</w:t>
      </w:r>
    </w:p>
    <w:p w14:paraId="15508D76" w14:textId="4C2E54EE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Адреногенитальный синдром: </w:t>
      </w:r>
      <w:r>
        <w:rPr>
          <w:rFonts w:ascii="Times New Roman" w:hAnsi="Times New Roman" w:cs="Times New Roman"/>
          <w:bCs/>
        </w:rPr>
        <w:t>причины, механизм развития, клиническая картина</w:t>
      </w:r>
    </w:p>
    <w:p w14:paraId="55F3F07A" w14:textId="47D24A02" w:rsidR="00467592" w:rsidRPr="00DB4DF7" w:rsidRDefault="007C66A2" w:rsidP="00467592">
      <w:pPr>
        <w:pStyle w:val="a7"/>
        <w:numPr>
          <w:ilvl w:val="0"/>
          <w:numId w:val="5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влияния гормонов щитовидной железы на сексуальные функции женщины</w:t>
      </w:r>
    </w:p>
    <w:p w14:paraId="0B0EC1D0" w14:textId="77777777" w:rsidR="0043239C" w:rsidRPr="00DB4DF7" w:rsidRDefault="0043239C" w:rsidP="007C66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1A1A1A"/>
        </w:rPr>
      </w:pPr>
    </w:p>
    <w:p w14:paraId="095E9492" w14:textId="68F35624" w:rsidR="00467592" w:rsidRPr="00DB4DF7" w:rsidRDefault="000C7A12" w:rsidP="00DB4DF7">
      <w:pPr>
        <w:pStyle w:val="Normal0"/>
        <w:spacing w:after="20"/>
        <w:rPr>
          <w:rFonts w:ascii="Times New Roman" w:eastAsia="Times New Roman" w:hAnsi="Times New Roman" w:cs="Times New Roman"/>
          <w:b/>
          <w:color w:val="1A1A1A"/>
        </w:rPr>
      </w:pPr>
      <w:r w:rsidRPr="00DB4DF7">
        <w:rPr>
          <w:rFonts w:ascii="Times New Roman" w:eastAsia="Times New Roman" w:hAnsi="Times New Roman" w:cs="Times New Roman"/>
          <w:b/>
          <w:color w:val="1A1A1A"/>
        </w:rPr>
        <w:t>7</w:t>
      </w:r>
      <w:r w:rsidR="0043239C" w:rsidRPr="00DB4DF7">
        <w:rPr>
          <w:rFonts w:ascii="Times New Roman" w:eastAsia="Times New Roman" w:hAnsi="Times New Roman" w:cs="Times New Roman"/>
          <w:b/>
          <w:color w:val="1A1A1A"/>
        </w:rPr>
        <w:t xml:space="preserve">.  </w:t>
      </w:r>
      <w:r w:rsidR="00975069">
        <w:rPr>
          <w:rFonts w:ascii="Times New Roman" w:eastAsia="Times New Roman" w:hAnsi="Times New Roman" w:cs="Times New Roman"/>
          <w:b/>
        </w:rPr>
        <w:t>Влияние гормонов на сексуальную функцию мужчины:</w:t>
      </w:r>
    </w:p>
    <w:p w14:paraId="0C766C13" w14:textId="11FE749F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Физиология репродуктивной системы мужчины</w:t>
      </w:r>
    </w:p>
    <w:p w14:paraId="361CCFDF" w14:textId="4E39F34C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Яички: анатомия, физиология, особенности функционирования</w:t>
      </w:r>
    </w:p>
    <w:p w14:paraId="4DE70DCA" w14:textId="32D9BEF7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Сперматогенез: механизм и регуляция</w:t>
      </w:r>
    </w:p>
    <w:p w14:paraId="37C218AD" w14:textId="3E77FC91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Гормональная активность яичек, синтез тестостерона</w:t>
      </w:r>
    </w:p>
    <w:p w14:paraId="30ECA395" w14:textId="2B634959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Развитие яичек, влияние половых гормонов и генетики, опущение яичек в мошонку</w:t>
      </w:r>
    </w:p>
    <w:p w14:paraId="014C523D" w14:textId="18D3051A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мужской репродуктивной системы после рождения</w:t>
      </w:r>
    </w:p>
    <w:p w14:paraId="67FBB018" w14:textId="32F0F5FF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формирования репродуктивной системы мужчины в период полового созревания</w:t>
      </w:r>
    </w:p>
    <w:p w14:paraId="78038142" w14:textId="4BC67EB2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Регуляция репродуктивной системы взрослого мужчины</w:t>
      </w:r>
    </w:p>
    <w:p w14:paraId="063882A9" w14:textId="059BC68D" w:rsidR="0043239C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 xml:space="preserve">Влияние тестостерона на репродуктивные и не репродуктивные органы мужчины </w:t>
      </w:r>
    </w:p>
    <w:p w14:paraId="6C68910C" w14:textId="72B2024D" w:rsidR="00467592" w:rsidRPr="00DB4DF7" w:rsidRDefault="00975069" w:rsidP="00467592">
      <w:pPr>
        <w:pStyle w:val="a7"/>
        <w:numPr>
          <w:ilvl w:val="0"/>
          <w:numId w:val="6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Центральная регуляция сексуального желания</w:t>
      </w:r>
    </w:p>
    <w:p w14:paraId="4F1022D4" w14:textId="7A2DD0B8" w:rsidR="00467592" w:rsidRPr="00DB4DF7" w:rsidRDefault="00DB4DF7" w:rsidP="00DB4DF7">
      <w:pPr>
        <w:rPr>
          <w:b/>
          <w:bCs/>
          <w:sz w:val="22"/>
          <w:szCs w:val="22"/>
        </w:rPr>
      </w:pPr>
      <w:r w:rsidRPr="00DB4DF7">
        <w:rPr>
          <w:b/>
          <w:bCs/>
          <w:sz w:val="22"/>
          <w:szCs w:val="22"/>
        </w:rPr>
        <w:t xml:space="preserve">8. </w:t>
      </w:r>
      <w:r w:rsidR="00975069">
        <w:rPr>
          <w:b/>
          <w:bCs/>
          <w:sz w:val="22"/>
          <w:szCs w:val="22"/>
        </w:rPr>
        <w:t>Влияние гормонов на сексуальную функцию мужчины: гипогонадизм, эректильная дисфункция:</w:t>
      </w:r>
    </w:p>
    <w:p w14:paraId="732EABA7" w14:textId="2110473C" w:rsidR="00467592" w:rsidRPr="00DB4DF7" w:rsidRDefault="00975069" w:rsidP="00DB4DF7">
      <w:pPr>
        <w:pStyle w:val="a7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Дефицит андрогенов в препубертате</w:t>
      </w:r>
    </w:p>
    <w:p w14:paraId="607C17B5" w14:textId="1C8A06CF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bdr w:val="single" w:sz="2" w:space="0" w:color="E3E3E3" w:frame="1"/>
        </w:rPr>
        <w:t>Дефицит андрогенов во взрослом возрасте</w:t>
      </w:r>
    </w:p>
    <w:p w14:paraId="13A66621" w14:textId="1B4E4F55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Гинекомастия при андрогенном дефиците</w:t>
      </w:r>
    </w:p>
    <w:p w14:paraId="71A8BEA0" w14:textId="4148B3B4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Другие механизмы развития гипогонадизма: ожирение, цирроз печени, истощение</w:t>
      </w:r>
    </w:p>
    <w:p w14:paraId="71A5FAA1" w14:textId="44F4A051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bdr w:val="single" w:sz="2" w:space="0" w:color="E3E3E3" w:frame="1"/>
        </w:rPr>
        <w:t>Синдром Кушинга: механизм развития и влияние на сексуальную функцию мужчины</w:t>
      </w:r>
    </w:p>
    <w:p w14:paraId="414F2953" w14:textId="22EB2BAA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lastRenderedPageBreak/>
        <w:t>Влияние избыточного потребления алкоголя на сексуальную функцию мужчины</w:t>
      </w:r>
    </w:p>
    <w:p w14:paraId="05CF5EFD" w14:textId="7257FD30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Заместительная терапия тестостероном у мужчин</w:t>
      </w:r>
    </w:p>
    <w:p w14:paraId="4B7C0DB2" w14:textId="4599D166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Анатомия и физиология полового члена. Формирование эрекции.</w:t>
      </w:r>
    </w:p>
    <w:p w14:paraId="55BB62B2" w14:textId="60569F11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Влияние гормонов на эректильную функцию </w:t>
      </w:r>
    </w:p>
    <w:p w14:paraId="1E18ACAC" w14:textId="3F367B0F" w:rsidR="00467592" w:rsidRPr="00DB4DF7" w:rsidRDefault="00A423F6" w:rsidP="00DB4DF7">
      <w:pPr>
        <w:pStyle w:val="a7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Эректильная дисфункция: причины, механизм формирования, клиническая картина</w:t>
      </w:r>
    </w:p>
    <w:p w14:paraId="47F99449" w14:textId="74F0968C" w:rsidR="00DB4DF7" w:rsidRPr="00DB4DF7" w:rsidRDefault="00A423F6" w:rsidP="00DB4DF7">
      <w:pPr>
        <w:pStyle w:val="Normal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1A1A1A"/>
        </w:rPr>
      </w:pPr>
      <w:r>
        <w:rPr>
          <w:rFonts w:ascii="Times New Roman" w:eastAsia="Times New Roman" w:hAnsi="Times New Roman" w:cs="Times New Roman"/>
          <w:b/>
        </w:rPr>
        <w:t>Нарушения полового развития:</w:t>
      </w:r>
    </w:p>
    <w:p w14:paraId="2ADA7DC5" w14:textId="46D62539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Внутриутробное формирование половых органов</w:t>
      </w:r>
    </w:p>
    <w:p w14:paraId="4DFFB36B" w14:textId="205CB3C2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Гормональные влияния, обеспечивающие правильное формирование половых органов</w:t>
      </w:r>
    </w:p>
    <w:p w14:paraId="6934444C" w14:textId="51279A5A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Развитие мужских наружных половых органов</w:t>
      </w:r>
    </w:p>
    <w:p w14:paraId="1B4F015F" w14:textId="199F3211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женских наружных половых органов</w:t>
      </w:r>
    </w:p>
    <w:p w14:paraId="783D0BF1" w14:textId="0A770FF4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Дисгенезия гонад: определение, причины, клиническая картина</w:t>
      </w:r>
    </w:p>
    <w:p w14:paraId="6644FB0E" w14:textId="6736AE74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Синдром Шерешевского-Тернера: причины, механизм развития, клиническая картина, лечение.</w:t>
      </w:r>
    </w:p>
    <w:p w14:paraId="28A8B440" w14:textId="2DC89DD8" w:rsidR="00DB4DF7" w:rsidRPr="00DB4DF7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 xml:space="preserve">Синдром Свайера: </w:t>
      </w:r>
      <w:r>
        <w:rPr>
          <w:rFonts w:ascii="Times New Roman" w:hAnsi="Times New Roman" w:cs="Times New Roman"/>
        </w:rPr>
        <w:t>причины, механизм развития, клиническая картина, лечение.</w:t>
      </w:r>
    </w:p>
    <w:p w14:paraId="64ED0016" w14:textId="23FA9466" w:rsidR="0043239C" w:rsidRDefault="00A423F6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Синдром Кляйнфельтера: </w:t>
      </w:r>
      <w:r w:rsidR="00233148">
        <w:rPr>
          <w:rFonts w:ascii="Times New Roman" w:hAnsi="Times New Roman" w:cs="Times New Roman"/>
        </w:rPr>
        <w:t>причины, механизм развития, клиническая картина, лечение.</w:t>
      </w:r>
    </w:p>
    <w:p w14:paraId="4B507E0E" w14:textId="1B6A8D5C" w:rsidR="00233148" w:rsidRDefault="00233148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Мужской гермафродитизм</w:t>
      </w:r>
    </w:p>
    <w:p w14:paraId="49C67E63" w14:textId="0B421FBE" w:rsidR="00233148" w:rsidRDefault="00233148" w:rsidP="00DB4DF7">
      <w:pPr>
        <w:pStyle w:val="a7"/>
        <w:numPr>
          <w:ilvl w:val="0"/>
          <w:numId w:val="6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Женский гермафродитизм</w:t>
      </w:r>
    </w:p>
    <w:p w14:paraId="65F0984B" w14:textId="77777777" w:rsidR="00233148" w:rsidRPr="00233148" w:rsidRDefault="00233148" w:rsidP="00233148">
      <w:pPr>
        <w:ind w:left="360"/>
      </w:pPr>
    </w:p>
    <w:p w14:paraId="06B85C0E" w14:textId="014A9929" w:rsidR="00DB4DF7" w:rsidRPr="00DB4DF7" w:rsidRDefault="00233148" w:rsidP="00DB4DF7">
      <w:pPr>
        <w:pStyle w:val="Normal0"/>
        <w:numPr>
          <w:ilvl w:val="0"/>
          <w:numId w:val="64"/>
        </w:numPr>
        <w:spacing w:after="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Консультативное занятие:</w:t>
      </w:r>
    </w:p>
    <w:p w14:paraId="69B03783" w14:textId="04E1A06C" w:rsidR="00DB4DF7" w:rsidRPr="00DB4DF7" w:rsidRDefault="00233148" w:rsidP="00DB4DF7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вопросы</w:t>
      </w:r>
    </w:p>
    <w:p w14:paraId="284E7FCC" w14:textId="7944C2AA" w:rsidR="00DB4DF7" w:rsidRPr="00DB4DF7" w:rsidRDefault="00233148" w:rsidP="00DB4DF7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2" w:space="0" w:color="E3E3E3" w:frame="1"/>
        </w:rPr>
        <w:t>Разбор кейсов по пройденным темам</w:t>
      </w:r>
    </w:p>
    <w:p w14:paraId="66897B77" w14:textId="097AB140" w:rsidR="00DB4DF7" w:rsidRPr="00DB4DF7" w:rsidRDefault="00233148" w:rsidP="00DB4DF7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ведения женщин с предменструальным синдромом</w:t>
      </w:r>
    </w:p>
    <w:p w14:paraId="2B5269A1" w14:textId="7D179C6A" w:rsidR="00DB4DF7" w:rsidRPr="00DB4DF7" w:rsidRDefault="00233148" w:rsidP="00DB4DF7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ведения женщин с </w:t>
      </w:r>
      <w:proofErr w:type="spellStart"/>
      <w:r>
        <w:rPr>
          <w:rFonts w:ascii="Times New Roman" w:hAnsi="Times New Roman" w:cs="Times New Roman"/>
        </w:rPr>
        <w:t>гиперандрогенией</w:t>
      </w:r>
      <w:proofErr w:type="spellEnd"/>
    </w:p>
    <w:p w14:paraId="5A9345D1" w14:textId="40008A9D" w:rsidR="00DB4DF7" w:rsidRPr="00DB4DF7" w:rsidRDefault="00233148" w:rsidP="00DB4DF7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ведения мужчин с эректильной дисфункцией</w:t>
      </w:r>
    </w:p>
    <w:p w14:paraId="10BC0BB4" w14:textId="2414E103" w:rsidR="0043239C" w:rsidRPr="00233148" w:rsidRDefault="00233148" w:rsidP="00233148">
      <w:pPr>
        <w:pStyle w:val="a7"/>
        <w:numPr>
          <w:ilvl w:val="0"/>
          <w:numId w:val="6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ведения женщин и мужчин при пороках развития половых органов</w:t>
      </w:r>
    </w:p>
    <w:p w14:paraId="45E56A0F" w14:textId="77777777" w:rsidR="00950523" w:rsidRPr="00B014B2" w:rsidRDefault="00950523" w:rsidP="0095052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31F" w14:textId="77777777" w:rsidR="00497140" w:rsidRPr="00455987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559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2.3. Планируемые результаты обучения:</w:t>
      </w:r>
    </w:p>
    <w:p w14:paraId="7A639721" w14:textId="77777777" w:rsidR="00DC508C" w:rsidRPr="00455987" w:rsidRDefault="00000000" w:rsidP="00DC508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559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14:paraId="00000321" w14:textId="45F97A3D" w:rsidR="00497140" w:rsidRPr="00455987" w:rsidRDefault="00B65360" w:rsidP="00DC508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Принцип работы репродуктивной системы и механизмы ее регуляции</w:t>
      </w:r>
      <w:r w:rsidR="00DC508C" w:rsidRPr="00455987">
        <w:rPr>
          <w:rFonts w:ascii="Times New Roman" w:eastAsia="Times New Roman" w:hAnsi="Times New Roman" w:cs="Times New Roman"/>
          <w:color w:val="000000"/>
        </w:rPr>
        <w:t>;</w:t>
      </w:r>
    </w:p>
    <w:p w14:paraId="00000322" w14:textId="375B0F1E" w:rsidR="00497140" w:rsidRPr="00455987" w:rsidRDefault="00B65360" w:rsidP="00DC508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Механизмы формирования сексуальных </w:t>
      </w:r>
      <w:r w:rsidR="00000000" w:rsidRPr="00455987">
        <w:rPr>
          <w:rFonts w:ascii="Times New Roman" w:eastAsia="Times New Roman" w:hAnsi="Times New Roman" w:cs="Times New Roman"/>
          <w:color w:val="000000"/>
        </w:rPr>
        <w:t>расстройств</w:t>
      </w:r>
      <w:r>
        <w:rPr>
          <w:rFonts w:ascii="Times New Roman" w:eastAsia="Times New Roman" w:hAnsi="Times New Roman" w:cs="Times New Roman"/>
          <w:color w:val="000000"/>
        </w:rPr>
        <w:t xml:space="preserve"> при нарушениях работы эндокринной системы</w:t>
      </w:r>
      <w:r w:rsidR="00DC508C" w:rsidRPr="00455987">
        <w:rPr>
          <w:rFonts w:ascii="Times New Roman" w:eastAsia="Times New Roman" w:hAnsi="Times New Roman" w:cs="Times New Roman"/>
          <w:color w:val="000000"/>
        </w:rPr>
        <w:t>;</w:t>
      </w:r>
    </w:p>
    <w:p w14:paraId="00000323" w14:textId="5BAABFFB" w:rsidR="00497140" w:rsidRPr="00455987" w:rsidRDefault="00000000" w:rsidP="00DC508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стратегии психотерапии при работе с сексуальными расстройствами</w:t>
      </w:r>
      <w:r w:rsidR="00DC508C" w:rsidRPr="00455987">
        <w:rPr>
          <w:rFonts w:ascii="Times New Roman" w:eastAsia="Times New Roman" w:hAnsi="Times New Roman" w:cs="Times New Roman"/>
          <w:color w:val="000000"/>
        </w:rPr>
        <w:t>;</w:t>
      </w:r>
    </w:p>
    <w:p w14:paraId="47150F6B" w14:textId="77777777" w:rsidR="00B65360" w:rsidRDefault="00B65360" w:rsidP="00DC508C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326" w14:textId="44DF56E3" w:rsidR="00497140" w:rsidRPr="00455987" w:rsidRDefault="00000000" w:rsidP="00DC508C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559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Уметь:</w:t>
      </w:r>
    </w:p>
    <w:p w14:paraId="00000329" w14:textId="2165FF7C" w:rsidR="00497140" w:rsidRPr="00455987" w:rsidRDefault="00000000" w:rsidP="0055131E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определять вид сексуального расстройства</w:t>
      </w:r>
      <w:r w:rsidR="00DC508C" w:rsidRPr="00455987">
        <w:rPr>
          <w:rFonts w:ascii="Times New Roman" w:eastAsia="Times New Roman" w:hAnsi="Times New Roman" w:cs="Times New Roman"/>
          <w:color w:val="000000"/>
        </w:rPr>
        <w:t>;</w:t>
      </w:r>
    </w:p>
    <w:p w14:paraId="616986A5" w14:textId="0CC5975C" w:rsidR="00DC508C" w:rsidRPr="00455987" w:rsidRDefault="00DC508C" w:rsidP="0055131E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проводить дифференциальную диагностику</w:t>
      </w:r>
      <w:r w:rsidR="00B65360">
        <w:rPr>
          <w:rFonts w:ascii="Times New Roman" w:eastAsia="Times New Roman" w:hAnsi="Times New Roman" w:cs="Times New Roman"/>
          <w:color w:val="000000"/>
        </w:rPr>
        <w:t xml:space="preserve"> эндокринных нарушений сексуальных функций</w:t>
      </w:r>
      <w:r w:rsidRPr="00455987">
        <w:rPr>
          <w:rFonts w:ascii="Times New Roman" w:eastAsia="Times New Roman" w:hAnsi="Times New Roman" w:cs="Times New Roman"/>
          <w:color w:val="000000"/>
        </w:rPr>
        <w:t>;</w:t>
      </w:r>
    </w:p>
    <w:p w14:paraId="00000331" w14:textId="18885599" w:rsidR="00497140" w:rsidRPr="00455987" w:rsidRDefault="00DC508C" w:rsidP="0055131E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применять знания по коррекции сексуальных нарушений.</w:t>
      </w:r>
    </w:p>
    <w:p w14:paraId="00000333" w14:textId="77777777" w:rsidR="00497140" w:rsidRPr="00D759E5" w:rsidRDefault="00497140">
      <w:pPr>
        <w:pStyle w:val="Normal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334" w14:textId="44A4ED54" w:rsidR="00497140" w:rsidRPr="00D759E5" w:rsidRDefault="0000000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59E5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435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59E5">
        <w:rPr>
          <w:rFonts w:ascii="Times New Roman" w:eastAsia="Times New Roman" w:hAnsi="Times New Roman" w:cs="Times New Roman"/>
          <w:i/>
          <w:sz w:val="28"/>
          <w:szCs w:val="28"/>
        </w:rPr>
        <w:t>УСЛОВИЯ РЕАЛИЗАЦИИ ПРОГРАММЫ</w:t>
      </w:r>
    </w:p>
    <w:p w14:paraId="00000335" w14:textId="77777777" w:rsidR="00497140" w:rsidRPr="00D759E5" w:rsidRDefault="0049714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0000336" w14:textId="35E8B594" w:rsidR="00497140" w:rsidRPr="00D759E5" w:rsidRDefault="0000000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59E5">
        <w:rPr>
          <w:rFonts w:ascii="Times New Roman" w:eastAsia="Times New Roman" w:hAnsi="Times New Roman" w:cs="Times New Roman"/>
          <w:sz w:val="24"/>
          <w:szCs w:val="24"/>
        </w:rPr>
        <w:t>3.1. Организационно</w:t>
      </w:r>
      <w:r w:rsidR="0055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9E5">
        <w:rPr>
          <w:rFonts w:ascii="Times New Roman" w:eastAsia="Times New Roman" w:hAnsi="Times New Roman" w:cs="Times New Roman"/>
          <w:sz w:val="24"/>
          <w:szCs w:val="24"/>
        </w:rPr>
        <w:t>- педагогические условия реализации программы.</w:t>
      </w:r>
    </w:p>
    <w:p w14:paraId="00000337" w14:textId="77777777" w:rsidR="00497140" w:rsidRPr="00D759E5" w:rsidRDefault="0049714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0000338" w14:textId="434923F3" w:rsidR="00497140" w:rsidRPr="00D759E5" w:rsidRDefault="0000000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759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Требования к квалификации педагогических кадров, обеспечивающих реализацию образовательного процесса: </w:t>
      </w:r>
    </w:p>
    <w:p w14:paraId="00000339" w14:textId="77777777" w:rsidR="00497140" w:rsidRPr="00D759E5" w:rsidRDefault="0049714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tbl>
      <w:tblPr>
        <w:tblStyle w:val="af6"/>
        <w:tblW w:w="996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82"/>
        <w:gridCol w:w="2095"/>
        <w:gridCol w:w="1843"/>
        <w:gridCol w:w="3544"/>
      </w:tblGrid>
      <w:tr w:rsidR="00497140" w:rsidRPr="00D759E5" w14:paraId="6BDA46C1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A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Базовое образование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B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C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ученой степени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D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Дополнительные профессиональные программы</w:t>
            </w:r>
          </w:p>
        </w:tc>
      </w:tr>
      <w:tr w:rsidR="00497140" w:rsidRPr="00D759E5" w14:paraId="6E71BFDA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E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0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1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97140" w:rsidRPr="00D759E5" w14:paraId="35F39C41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2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3" w14:textId="67F509A6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 работы в области профессиональной деятельности, соответствующий направленности программы не менее 2-х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4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5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-сексолог</w:t>
            </w:r>
          </w:p>
        </w:tc>
      </w:tr>
      <w:tr w:rsidR="00497140" w:rsidRPr="00D759E5" w14:paraId="02EB378F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6" w14:textId="77777777" w:rsidR="00497140" w:rsidRPr="00D759E5" w:rsidRDefault="004971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7" w14:textId="77777777" w:rsidR="00497140" w:rsidRPr="00D759E5" w:rsidRDefault="004971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8" w14:textId="77777777" w:rsidR="00497140" w:rsidRPr="00D759E5" w:rsidRDefault="004971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49" w14:textId="77777777" w:rsidR="00497140" w:rsidRPr="00D759E5" w:rsidRDefault="004971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34A" w14:textId="77777777" w:rsidR="00497140" w:rsidRPr="00D759E5" w:rsidRDefault="00497140">
      <w:pPr>
        <w:pStyle w:val="1"/>
        <w:tabs>
          <w:tab w:val="left" w:pos="951"/>
        </w:tabs>
        <w:ind w:left="0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14:paraId="0000034B" w14:textId="2942598D" w:rsidR="00497140" w:rsidRPr="00D759E5" w:rsidRDefault="00000000">
      <w:pPr>
        <w:pStyle w:val="Normal0"/>
        <w:widowControl w:val="0"/>
        <w:tabs>
          <w:tab w:val="left" w:pos="14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E5">
        <w:rPr>
          <w:rFonts w:ascii="Times New Roman" w:eastAsia="Times New Roman" w:hAnsi="Times New Roman" w:cs="Times New Roman"/>
          <w:b/>
          <w:sz w:val="24"/>
          <w:szCs w:val="24"/>
        </w:rPr>
        <w:t xml:space="preserve"> 3.2.</w:t>
      </w:r>
      <w:r w:rsidR="004353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9E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</w:t>
      </w:r>
      <w:r w:rsidR="00551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9E5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="00551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9E5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551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9E5">
        <w:rPr>
          <w:rFonts w:ascii="Times New Roman" w:eastAsia="Times New Roman" w:hAnsi="Times New Roman" w:cs="Times New Roman"/>
          <w:b/>
          <w:sz w:val="24"/>
          <w:szCs w:val="24"/>
        </w:rPr>
        <w:t>программы.</w:t>
      </w:r>
    </w:p>
    <w:p w14:paraId="0000034C" w14:textId="77777777" w:rsidR="00497140" w:rsidRPr="00D759E5" w:rsidRDefault="00497140">
      <w:pPr>
        <w:pStyle w:val="Normal0"/>
        <w:widowControl w:val="0"/>
        <w:tabs>
          <w:tab w:val="left" w:pos="142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1001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82"/>
        <w:gridCol w:w="1858"/>
        <w:gridCol w:w="5674"/>
      </w:tblGrid>
      <w:tr w:rsidR="00497140" w:rsidRPr="00D759E5" w14:paraId="73881FE6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D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E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F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оборудования, программного обеспечения</w:t>
            </w:r>
          </w:p>
        </w:tc>
      </w:tr>
      <w:tr w:rsidR="00497140" w:rsidRPr="00D759E5" w14:paraId="19FCCF4E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0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1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2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97140" w14:paraId="0838533A" w14:textId="7777777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4" w14:textId="77777777" w:rsidR="00497140" w:rsidRPr="00D759E5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Лекции, практические занятия, мастер-классы, тренинги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5" w14:textId="77777777" w:rsidR="00497140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Ноутбук, проектор, компьютер, монитор, тематические стенды, плакаты, электронно-библиотечная система</w:t>
            </w:r>
          </w:p>
          <w:p w14:paraId="00000356" w14:textId="77777777" w:rsidR="00497140" w:rsidRDefault="004971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right="35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357" w14:textId="77777777" w:rsidR="00497140" w:rsidRDefault="00497140">
      <w:pPr>
        <w:pStyle w:val="1"/>
        <w:tabs>
          <w:tab w:val="left" w:pos="1259"/>
        </w:tabs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35CACAC5" w14:textId="77777777" w:rsidR="00AE5DF8" w:rsidRDefault="00000000">
      <w:pPr>
        <w:pStyle w:val="1"/>
        <w:tabs>
          <w:tab w:val="left" w:pos="1259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358" w14:textId="3E80267B" w:rsidR="00497140" w:rsidRDefault="00000000">
      <w:pPr>
        <w:pStyle w:val="1"/>
        <w:tabs>
          <w:tab w:val="left" w:pos="1259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3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программы</w:t>
      </w:r>
    </w:p>
    <w:p w14:paraId="00000359" w14:textId="7C515451" w:rsidR="00497140" w:rsidRDefault="00000000" w:rsidP="00950523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Презентации лекций.</w:t>
      </w:r>
    </w:p>
    <w:p w14:paraId="0000035A" w14:textId="6C42469D" w:rsidR="00497140" w:rsidRDefault="00000000" w:rsidP="00950523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Методическое обеспечение самостоятельной работы.</w:t>
      </w:r>
    </w:p>
    <w:p w14:paraId="0000035C" w14:textId="1F25C432" w:rsidR="00497140" w:rsidRDefault="00000000" w:rsidP="00950523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Раздаточный материал – источники и материалы, на которые ссылается преподаватель.</w:t>
      </w:r>
    </w:p>
    <w:p w14:paraId="0000035D" w14:textId="77777777" w:rsidR="00497140" w:rsidRDefault="00497140" w:rsidP="00950523">
      <w:pPr>
        <w:pStyle w:val="Normal0"/>
        <w:tabs>
          <w:tab w:val="left" w:pos="567"/>
          <w:tab w:val="left" w:pos="709"/>
          <w:tab w:val="left" w:pos="354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35E" w14:textId="60C36FCD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455987">
        <w:rPr>
          <w:rFonts w:ascii="Times New Roman" w:eastAsia="Times New Roman" w:hAnsi="Times New Roman" w:cs="Times New Roman"/>
          <w:b/>
          <w:i/>
          <w:color w:val="000000"/>
        </w:rPr>
        <w:t>4. СПИСОК РЕКОМЕНДУЕМОЙ ЛИТЕРАТУРЫ:</w:t>
      </w:r>
    </w:p>
    <w:p w14:paraId="0000035F" w14:textId="607FBDC6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1. </w:t>
      </w:r>
      <w:r w:rsidR="007948F5">
        <w:rPr>
          <w:rFonts w:ascii="Times New Roman" w:eastAsia="Times New Roman" w:hAnsi="Times New Roman" w:cs="Times New Roman"/>
          <w:color w:val="000000"/>
        </w:rPr>
        <w:t xml:space="preserve">М.Р. </w:t>
      </w:r>
      <w:proofErr w:type="spellStart"/>
      <w:r w:rsidR="007948F5">
        <w:rPr>
          <w:rFonts w:ascii="Times New Roman" w:eastAsia="Times New Roman" w:hAnsi="Times New Roman" w:cs="Times New Roman"/>
          <w:color w:val="000000"/>
        </w:rPr>
        <w:t>Сапин</w:t>
      </w:r>
      <w:proofErr w:type="spellEnd"/>
      <w:r w:rsidR="007948F5">
        <w:rPr>
          <w:rFonts w:ascii="Times New Roman" w:eastAsia="Times New Roman" w:hAnsi="Times New Roman" w:cs="Times New Roman"/>
          <w:color w:val="000000"/>
        </w:rPr>
        <w:t xml:space="preserve"> Анатомия человека в двух томах. Учебник для медицинских вузов. «Медицина» 2001</w:t>
      </w:r>
    </w:p>
    <w:p w14:paraId="00000360" w14:textId="1D88D00F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="007948F5">
        <w:rPr>
          <w:rFonts w:ascii="Times New Roman" w:eastAsia="Times New Roman" w:hAnsi="Times New Roman" w:cs="Times New Roman"/>
          <w:color w:val="000000"/>
        </w:rPr>
        <w:t>К.В.</w:t>
      </w:r>
      <w:proofErr w:type="gramEnd"/>
      <w:r w:rsidR="007948F5">
        <w:rPr>
          <w:rFonts w:ascii="Times New Roman" w:eastAsia="Times New Roman" w:hAnsi="Times New Roman" w:cs="Times New Roman"/>
          <w:color w:val="000000"/>
        </w:rPr>
        <w:t xml:space="preserve"> Судаков Нормальная физиология. Учебник. </w:t>
      </w:r>
    </w:p>
    <w:p w14:paraId="00000361" w14:textId="3D14ADAB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3.  </w:t>
      </w:r>
      <w:r w:rsidR="007948F5">
        <w:rPr>
          <w:rFonts w:ascii="Times New Roman" w:eastAsia="Times New Roman" w:hAnsi="Times New Roman" w:cs="Times New Roman"/>
          <w:color w:val="000000"/>
        </w:rPr>
        <w:t xml:space="preserve">Медицинская физиология по </w:t>
      </w:r>
      <w:proofErr w:type="spellStart"/>
      <w:r w:rsidR="007948F5">
        <w:rPr>
          <w:rFonts w:ascii="Times New Roman" w:eastAsia="Times New Roman" w:hAnsi="Times New Roman" w:cs="Times New Roman"/>
          <w:color w:val="000000"/>
        </w:rPr>
        <w:t>Гайтону</w:t>
      </w:r>
      <w:proofErr w:type="spellEnd"/>
      <w:r w:rsidR="007948F5">
        <w:rPr>
          <w:rFonts w:ascii="Times New Roman" w:eastAsia="Times New Roman" w:hAnsi="Times New Roman" w:cs="Times New Roman"/>
          <w:color w:val="000000"/>
        </w:rPr>
        <w:t xml:space="preserve"> и Холлу. Учебник. 2018</w:t>
      </w:r>
    </w:p>
    <w:p w14:paraId="00000362" w14:textId="69828FF2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="007948F5">
        <w:rPr>
          <w:rFonts w:ascii="Times New Roman" w:eastAsia="Times New Roman" w:hAnsi="Times New Roman" w:cs="Times New Roman"/>
          <w:color w:val="000000"/>
        </w:rPr>
        <w:t>Ю.И.</w:t>
      </w:r>
      <w:proofErr w:type="gramEnd"/>
      <w:r w:rsidR="007948F5">
        <w:rPr>
          <w:rFonts w:ascii="Times New Roman" w:eastAsia="Times New Roman" w:hAnsi="Times New Roman" w:cs="Times New Roman"/>
          <w:color w:val="000000"/>
        </w:rPr>
        <w:t xml:space="preserve"> Александров. Психофизиология. 2014</w:t>
      </w:r>
    </w:p>
    <w:p w14:paraId="00000363" w14:textId="3434B63E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5. </w:t>
      </w:r>
      <w:r w:rsidR="007948F5">
        <w:rPr>
          <w:rFonts w:ascii="Times New Roman" w:eastAsia="Times New Roman" w:hAnsi="Times New Roman" w:cs="Times New Roman"/>
          <w:color w:val="000000"/>
        </w:rPr>
        <w:t>И.И. Дедов</w:t>
      </w:r>
      <w:r w:rsidR="002E383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2E383B">
        <w:rPr>
          <w:rFonts w:ascii="Times New Roman" w:eastAsia="Times New Roman" w:hAnsi="Times New Roman" w:cs="Times New Roman"/>
          <w:color w:val="000000"/>
        </w:rPr>
        <w:t>Г.А.</w:t>
      </w:r>
      <w:proofErr w:type="gramEnd"/>
      <w:r w:rsidR="002E383B">
        <w:rPr>
          <w:rFonts w:ascii="Times New Roman" w:eastAsia="Times New Roman" w:hAnsi="Times New Roman" w:cs="Times New Roman"/>
          <w:color w:val="000000"/>
        </w:rPr>
        <w:t xml:space="preserve"> Мельниченко, В.В. Фадеев Эндокринология. 2015</w:t>
      </w:r>
    </w:p>
    <w:p w14:paraId="00000364" w14:textId="052CB30B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6. </w:t>
      </w:r>
      <w:r w:rsidR="002E383B">
        <w:rPr>
          <w:rFonts w:ascii="Times New Roman" w:eastAsia="Times New Roman" w:hAnsi="Times New Roman" w:cs="Times New Roman"/>
          <w:color w:val="000000"/>
        </w:rPr>
        <w:t>С.Е. Северин Биологическая химия. 2011</w:t>
      </w:r>
    </w:p>
    <w:p w14:paraId="00000365" w14:textId="1C1141F0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>7.  </w:t>
      </w:r>
      <w:proofErr w:type="gramStart"/>
      <w:r w:rsidR="002E383B">
        <w:rPr>
          <w:rFonts w:ascii="Times New Roman" w:eastAsia="Times New Roman" w:hAnsi="Times New Roman" w:cs="Times New Roman"/>
          <w:color w:val="000000"/>
        </w:rPr>
        <w:t>В.Е.</w:t>
      </w:r>
      <w:proofErr w:type="gramEnd"/>
      <w:r w:rsidR="002E383B">
        <w:rPr>
          <w:rFonts w:ascii="Times New Roman" w:eastAsia="Times New Roman" w:hAnsi="Times New Roman" w:cs="Times New Roman"/>
          <w:color w:val="000000"/>
        </w:rPr>
        <w:t xml:space="preserve"> Радзинский, А.М. Фукс Гинекология. Учебник. 2014</w:t>
      </w:r>
    </w:p>
    <w:p w14:paraId="00000366" w14:textId="19C4A85F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8. </w:t>
      </w:r>
      <w:r w:rsidR="002E383B">
        <w:rPr>
          <w:rFonts w:ascii="Times New Roman" w:eastAsia="Times New Roman" w:hAnsi="Times New Roman" w:cs="Times New Roman"/>
          <w:color w:val="000000"/>
        </w:rPr>
        <w:t xml:space="preserve">В.П. </w:t>
      </w:r>
      <w:proofErr w:type="spellStart"/>
      <w:r w:rsidR="002E383B">
        <w:rPr>
          <w:rFonts w:ascii="Times New Roman" w:eastAsia="Times New Roman" w:hAnsi="Times New Roman" w:cs="Times New Roman"/>
          <w:color w:val="000000"/>
        </w:rPr>
        <w:t>Сметник</w:t>
      </w:r>
      <w:proofErr w:type="spellEnd"/>
      <w:r w:rsidR="002E383B">
        <w:rPr>
          <w:rFonts w:ascii="Times New Roman" w:eastAsia="Times New Roman" w:hAnsi="Times New Roman" w:cs="Times New Roman"/>
          <w:color w:val="000000"/>
        </w:rPr>
        <w:t xml:space="preserve">, Л.Г. </w:t>
      </w:r>
      <w:proofErr w:type="spellStart"/>
      <w:r w:rsidR="002E383B">
        <w:rPr>
          <w:rFonts w:ascii="Times New Roman" w:eastAsia="Times New Roman" w:hAnsi="Times New Roman" w:cs="Times New Roman"/>
          <w:color w:val="000000"/>
        </w:rPr>
        <w:t>Тумилович</w:t>
      </w:r>
      <w:proofErr w:type="spellEnd"/>
      <w:r w:rsidR="002E383B">
        <w:rPr>
          <w:rFonts w:ascii="Times New Roman" w:eastAsia="Times New Roman" w:hAnsi="Times New Roman" w:cs="Times New Roman"/>
          <w:color w:val="000000"/>
        </w:rPr>
        <w:t>. Неоперативная гинекология</w:t>
      </w:r>
    </w:p>
    <w:p w14:paraId="00000367" w14:textId="369A0F8C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9. </w:t>
      </w:r>
      <w:r w:rsidR="002E383B">
        <w:rPr>
          <w:rFonts w:ascii="Times New Roman" w:eastAsia="Times New Roman" w:hAnsi="Times New Roman" w:cs="Times New Roman"/>
          <w:color w:val="000000"/>
        </w:rPr>
        <w:t>Эндокринология по Вильямсу. Репродуктивная эндокринология.</w:t>
      </w:r>
    </w:p>
    <w:p w14:paraId="00000368" w14:textId="77777777" w:rsidR="00497140" w:rsidRPr="00455987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5987">
        <w:rPr>
          <w:rFonts w:ascii="Times New Roman" w:eastAsia="Times New Roman" w:hAnsi="Times New Roman" w:cs="Times New Roman"/>
          <w:color w:val="000000"/>
        </w:rPr>
        <w:t xml:space="preserve">10. Л.Я. </w:t>
      </w:r>
      <w:proofErr w:type="spellStart"/>
      <w:r w:rsidRPr="00455987">
        <w:rPr>
          <w:rFonts w:ascii="Times New Roman" w:eastAsia="Times New Roman" w:hAnsi="Times New Roman" w:cs="Times New Roman"/>
          <w:color w:val="000000"/>
        </w:rPr>
        <w:t>Мильман</w:t>
      </w:r>
      <w:proofErr w:type="spellEnd"/>
      <w:r w:rsidRPr="00455987">
        <w:rPr>
          <w:rFonts w:ascii="Times New Roman" w:eastAsia="Times New Roman" w:hAnsi="Times New Roman" w:cs="Times New Roman"/>
          <w:color w:val="000000"/>
        </w:rPr>
        <w:t xml:space="preserve"> Импотенция Издательство «Медицина» 1972</w:t>
      </w:r>
    </w:p>
    <w:p w14:paraId="0000036B" w14:textId="498DA8B7" w:rsidR="00497140" w:rsidRPr="00950523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523">
        <w:rPr>
          <w:rFonts w:ascii="Times New Roman" w:eastAsia="Times New Roman" w:hAnsi="Times New Roman" w:cs="Times New Roman"/>
          <w:color w:val="000000"/>
        </w:rPr>
        <w:t>1</w:t>
      </w:r>
      <w:r w:rsidR="002E383B">
        <w:rPr>
          <w:rFonts w:ascii="Times New Roman" w:eastAsia="Times New Roman" w:hAnsi="Times New Roman" w:cs="Times New Roman"/>
          <w:color w:val="000000"/>
        </w:rPr>
        <w:t>1</w:t>
      </w:r>
      <w:r w:rsidRPr="00950523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950523">
        <w:rPr>
          <w:rFonts w:ascii="Times New Roman" w:eastAsia="Times New Roman" w:hAnsi="Times New Roman" w:cs="Times New Roman"/>
          <w:color w:val="000000"/>
        </w:rPr>
        <w:t>С.Т.</w:t>
      </w:r>
      <w:proofErr w:type="gramEnd"/>
      <w:r w:rsidRPr="00950523">
        <w:rPr>
          <w:rFonts w:ascii="Times New Roman" w:eastAsia="Times New Roman" w:hAnsi="Times New Roman" w:cs="Times New Roman"/>
          <w:color w:val="000000"/>
        </w:rPr>
        <w:t xml:space="preserve"> Агарков, </w:t>
      </w:r>
      <w:proofErr w:type="spellStart"/>
      <w:r w:rsidRPr="00950523">
        <w:rPr>
          <w:rFonts w:ascii="Times New Roman" w:eastAsia="Times New Roman" w:hAnsi="Times New Roman" w:cs="Times New Roman"/>
          <w:color w:val="000000"/>
        </w:rPr>
        <w:t>Е.А.Кащенко</w:t>
      </w:r>
      <w:proofErr w:type="spellEnd"/>
      <w:r w:rsidRPr="00950523">
        <w:rPr>
          <w:rFonts w:ascii="Times New Roman" w:eastAsia="Times New Roman" w:hAnsi="Times New Roman" w:cs="Times New Roman"/>
          <w:color w:val="000000"/>
        </w:rPr>
        <w:t xml:space="preserve"> Сексуальность от зачатия до смерти: Онтогенез сексуальности</w:t>
      </w:r>
    </w:p>
    <w:p w14:paraId="0000036C" w14:textId="2173650C" w:rsidR="00497140" w:rsidRPr="00950523" w:rsidRDefault="00000000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523">
        <w:rPr>
          <w:rFonts w:ascii="Times New Roman" w:eastAsia="Times New Roman" w:hAnsi="Times New Roman" w:cs="Times New Roman"/>
          <w:color w:val="000000"/>
        </w:rPr>
        <w:t>1</w:t>
      </w:r>
      <w:r w:rsidR="002E383B">
        <w:rPr>
          <w:rFonts w:ascii="Times New Roman" w:eastAsia="Times New Roman" w:hAnsi="Times New Roman" w:cs="Times New Roman"/>
          <w:color w:val="000000"/>
        </w:rPr>
        <w:t>2</w:t>
      </w:r>
      <w:r w:rsidRPr="00950523">
        <w:rPr>
          <w:rFonts w:ascii="Times New Roman" w:eastAsia="Times New Roman" w:hAnsi="Times New Roman" w:cs="Times New Roman"/>
          <w:color w:val="000000"/>
        </w:rPr>
        <w:t xml:space="preserve">.И.М. </w:t>
      </w:r>
      <w:proofErr w:type="spellStart"/>
      <w:r w:rsidRPr="00950523">
        <w:rPr>
          <w:rFonts w:ascii="Times New Roman" w:eastAsia="Times New Roman" w:hAnsi="Times New Roman" w:cs="Times New Roman"/>
          <w:color w:val="000000"/>
        </w:rPr>
        <w:t>Порудоминский</w:t>
      </w:r>
      <w:proofErr w:type="spellEnd"/>
      <w:r w:rsidRPr="00950523">
        <w:rPr>
          <w:rFonts w:ascii="Times New Roman" w:eastAsia="Times New Roman" w:hAnsi="Times New Roman" w:cs="Times New Roman"/>
          <w:color w:val="000000"/>
        </w:rPr>
        <w:t xml:space="preserve"> Половые расстройства у мужчин Издательство «Медицина» 1968</w:t>
      </w:r>
    </w:p>
    <w:p w14:paraId="00000372" w14:textId="68B3C5EF" w:rsidR="00497140" w:rsidRPr="00950523" w:rsidRDefault="002E383B" w:rsidP="00950523">
      <w:pPr>
        <w:pStyle w:val="Normal0"/>
        <w:tabs>
          <w:tab w:val="left" w:pos="567"/>
          <w:tab w:val="left" w:pos="709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000000" w:rsidRPr="00950523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="00000000" w:rsidRPr="00950523">
        <w:rPr>
          <w:rFonts w:ascii="Times New Roman" w:eastAsia="Times New Roman" w:hAnsi="Times New Roman" w:cs="Times New Roman"/>
          <w:color w:val="000000"/>
        </w:rPr>
        <w:t>Л.М.</w:t>
      </w:r>
      <w:proofErr w:type="gramEnd"/>
      <w:r w:rsidR="00000000" w:rsidRPr="00950523">
        <w:rPr>
          <w:rFonts w:ascii="Times New Roman" w:eastAsia="Times New Roman" w:hAnsi="Times New Roman" w:cs="Times New Roman"/>
          <w:color w:val="000000"/>
        </w:rPr>
        <w:t xml:space="preserve"> Щеглов Основы сексологии Санкт-Петербург 2010</w:t>
      </w:r>
    </w:p>
    <w:p w14:paraId="3A2690C3" w14:textId="77777777" w:rsidR="002E383B" w:rsidRDefault="002E383B" w:rsidP="00950523">
      <w:pPr>
        <w:pStyle w:val="1"/>
        <w:tabs>
          <w:tab w:val="left" w:pos="951"/>
        </w:tabs>
        <w:ind w:left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37F" w14:textId="1B84365F" w:rsidR="00497140" w:rsidRPr="00950523" w:rsidRDefault="00000000" w:rsidP="00950523">
      <w:pPr>
        <w:pStyle w:val="1"/>
        <w:tabs>
          <w:tab w:val="left" w:pos="951"/>
        </w:tabs>
        <w:ind w:left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50523">
        <w:rPr>
          <w:rFonts w:ascii="Times New Roman" w:eastAsia="Times New Roman" w:hAnsi="Times New Roman" w:cs="Times New Roman"/>
          <w:i/>
          <w:sz w:val="22"/>
          <w:szCs w:val="22"/>
        </w:rPr>
        <w:t xml:space="preserve">  5.ОЦЕНКА КАЧЕСТВА ОСВОЕНИЯ ПРОГРАММЫ:</w:t>
      </w:r>
    </w:p>
    <w:p w14:paraId="00000380" w14:textId="77777777" w:rsidR="00497140" w:rsidRPr="00950523" w:rsidRDefault="00497140" w:rsidP="00950523">
      <w:pPr>
        <w:pStyle w:val="1"/>
        <w:tabs>
          <w:tab w:val="left" w:pos="951"/>
        </w:tabs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381" w14:textId="05D4C737" w:rsidR="00497140" w:rsidRPr="00950523" w:rsidRDefault="00000000" w:rsidP="00950523">
      <w:pPr>
        <w:pStyle w:val="Normal0"/>
        <w:tabs>
          <w:tab w:val="left" w:pos="1758"/>
          <w:tab w:val="left" w:pos="2916"/>
          <w:tab w:val="left" w:pos="4025"/>
          <w:tab w:val="left" w:pos="5393"/>
          <w:tab w:val="left" w:pos="6603"/>
          <w:tab w:val="left" w:pos="7823"/>
          <w:tab w:val="left" w:pos="977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</w:rPr>
        <w:sectPr w:rsidR="00497140" w:rsidRPr="00950523" w:rsidSect="003B55E6">
          <w:pgSz w:w="11906" w:h="16838"/>
          <w:pgMar w:top="1134" w:right="850" w:bottom="1134" w:left="1701" w:header="708" w:footer="708" w:gutter="0"/>
          <w:cols w:space="720"/>
        </w:sectPr>
      </w:pPr>
      <w:r w:rsidRPr="00950523">
        <w:rPr>
          <w:rFonts w:ascii="Times New Roman" w:eastAsia="Times New Roman" w:hAnsi="Times New Roman" w:cs="Times New Roman"/>
        </w:rPr>
        <w:lastRenderedPageBreak/>
        <w:t>Программа состоит из 1</w:t>
      </w:r>
      <w:r w:rsidR="0081193E">
        <w:rPr>
          <w:rFonts w:ascii="Times New Roman" w:eastAsia="Times New Roman" w:hAnsi="Times New Roman" w:cs="Times New Roman"/>
        </w:rPr>
        <w:t>0</w:t>
      </w:r>
      <w:r w:rsidRPr="00950523">
        <w:rPr>
          <w:rFonts w:ascii="Times New Roman" w:eastAsia="Times New Roman" w:hAnsi="Times New Roman" w:cs="Times New Roman"/>
        </w:rPr>
        <w:t xml:space="preserve"> тем, каждая из которых включает в себя промежуточную аттестацию по темам. В конце обучения проводится экзам</w:t>
      </w:r>
      <w:r w:rsidR="007948F5">
        <w:rPr>
          <w:rFonts w:ascii="Times New Roman" w:eastAsia="Times New Roman" w:hAnsi="Times New Roman" w:cs="Times New Roman"/>
        </w:rPr>
        <w:t>ен.</w:t>
      </w:r>
    </w:p>
    <w:p w14:paraId="00000382" w14:textId="77777777" w:rsidR="00497140" w:rsidRDefault="00497140">
      <w:pPr>
        <w:pStyle w:val="Normal0"/>
        <w:widowControl w:val="0"/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97140">
      <w:pgSz w:w="11906" w:h="16838"/>
      <w:pgMar w:top="1134" w:right="1133" w:bottom="993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1F15" w14:textId="77777777" w:rsidR="003B55E6" w:rsidRDefault="003B55E6">
      <w:r>
        <w:separator/>
      </w:r>
    </w:p>
  </w:endnote>
  <w:endnote w:type="continuationSeparator" w:id="0">
    <w:p w14:paraId="22963D80" w14:textId="77777777" w:rsidR="003B55E6" w:rsidRDefault="003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panose1 w:val="020A0603040505020204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3" w14:textId="420EEC9A" w:rsidR="00497140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29D0">
      <w:rPr>
        <w:noProof/>
        <w:color w:val="000000"/>
      </w:rPr>
      <w:t>1</w:t>
    </w:r>
    <w:r>
      <w:rPr>
        <w:color w:val="000000"/>
      </w:rPr>
      <w:fldChar w:fldCharType="end"/>
    </w:r>
  </w:p>
  <w:p w14:paraId="00000384" w14:textId="77777777" w:rsidR="00497140" w:rsidRDefault="004971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EC8D" w14:textId="77777777" w:rsidR="003B55E6" w:rsidRDefault="003B55E6">
      <w:r>
        <w:separator/>
      </w:r>
    </w:p>
  </w:footnote>
  <w:footnote w:type="continuationSeparator" w:id="0">
    <w:p w14:paraId="533066CA" w14:textId="77777777" w:rsidR="003B55E6" w:rsidRDefault="003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9D7"/>
    <w:multiLevelType w:val="hybridMultilevel"/>
    <w:tmpl w:val="BB9E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8B1"/>
    <w:multiLevelType w:val="hybridMultilevel"/>
    <w:tmpl w:val="1CF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C69"/>
    <w:multiLevelType w:val="hybridMultilevel"/>
    <w:tmpl w:val="479C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7A7"/>
    <w:multiLevelType w:val="multilevel"/>
    <w:tmpl w:val="68FA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B1388"/>
    <w:multiLevelType w:val="hybridMultilevel"/>
    <w:tmpl w:val="7522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A13AA"/>
    <w:multiLevelType w:val="hybridMultilevel"/>
    <w:tmpl w:val="430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6FC0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652422"/>
    <w:multiLevelType w:val="hybridMultilevel"/>
    <w:tmpl w:val="A7A8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11528"/>
    <w:multiLevelType w:val="multilevel"/>
    <w:tmpl w:val="C7CE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E474EA"/>
    <w:multiLevelType w:val="multilevel"/>
    <w:tmpl w:val="3154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B5638"/>
    <w:multiLevelType w:val="multilevel"/>
    <w:tmpl w:val="F69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A5AB9"/>
    <w:multiLevelType w:val="multilevel"/>
    <w:tmpl w:val="672E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116E78"/>
    <w:multiLevelType w:val="multilevel"/>
    <w:tmpl w:val="690C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0F2543A0"/>
    <w:multiLevelType w:val="multilevel"/>
    <w:tmpl w:val="468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6B38AD"/>
    <w:multiLevelType w:val="hybridMultilevel"/>
    <w:tmpl w:val="7F123FAC"/>
    <w:lvl w:ilvl="0" w:tplc="54ACAD6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3630D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489084A"/>
    <w:multiLevelType w:val="hybridMultilevel"/>
    <w:tmpl w:val="8572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C1705"/>
    <w:multiLevelType w:val="multilevel"/>
    <w:tmpl w:val="9EE66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189644"/>
    <w:multiLevelType w:val="multilevel"/>
    <w:tmpl w:val="7EE0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C356469"/>
    <w:multiLevelType w:val="multilevel"/>
    <w:tmpl w:val="7E364FEE"/>
    <w:lvl w:ilvl="0">
      <w:start w:val="1"/>
      <w:numFmt w:val="decimal"/>
      <w:lvlText w:val="%1."/>
      <w:lvlJc w:val="left"/>
      <w:pPr>
        <w:ind w:left="0" w:hanging="28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494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1D020C88"/>
    <w:multiLevelType w:val="multilevel"/>
    <w:tmpl w:val="F40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250EA2"/>
    <w:multiLevelType w:val="hybridMultilevel"/>
    <w:tmpl w:val="A0988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F6564D"/>
    <w:multiLevelType w:val="hybridMultilevel"/>
    <w:tmpl w:val="0F466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571CF9"/>
    <w:multiLevelType w:val="multilevel"/>
    <w:tmpl w:val="7AAC9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44942D3"/>
    <w:multiLevelType w:val="hybridMultilevel"/>
    <w:tmpl w:val="D5A00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6E508B"/>
    <w:multiLevelType w:val="hybridMultilevel"/>
    <w:tmpl w:val="4EFA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1197C"/>
    <w:multiLevelType w:val="multilevel"/>
    <w:tmpl w:val="9E4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A4304FB"/>
    <w:multiLevelType w:val="multilevel"/>
    <w:tmpl w:val="212A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AA35758"/>
    <w:multiLevelType w:val="multilevel"/>
    <w:tmpl w:val="0CE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FA756B"/>
    <w:multiLevelType w:val="hybridMultilevel"/>
    <w:tmpl w:val="B5144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62E3C0D"/>
    <w:multiLevelType w:val="multilevel"/>
    <w:tmpl w:val="008A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7725D0"/>
    <w:multiLevelType w:val="hybridMultilevel"/>
    <w:tmpl w:val="CEE4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1A2C1F"/>
    <w:multiLevelType w:val="hybridMultilevel"/>
    <w:tmpl w:val="A5F2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1667FB"/>
    <w:multiLevelType w:val="multilevel"/>
    <w:tmpl w:val="AC1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7C366F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F682F1A"/>
    <w:multiLevelType w:val="hybridMultilevel"/>
    <w:tmpl w:val="5644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004C4"/>
    <w:multiLevelType w:val="multilevel"/>
    <w:tmpl w:val="0180E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6E0E09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990BB08"/>
    <w:multiLevelType w:val="multilevel"/>
    <w:tmpl w:val="C34CC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4C5C2215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E5F4E39"/>
    <w:multiLevelType w:val="hybridMultilevel"/>
    <w:tmpl w:val="118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D4718A"/>
    <w:multiLevelType w:val="multilevel"/>
    <w:tmpl w:val="395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FAC5178"/>
    <w:multiLevelType w:val="multilevel"/>
    <w:tmpl w:val="9C4A4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512AD066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1AA29FF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372164C"/>
    <w:multiLevelType w:val="hybridMultilevel"/>
    <w:tmpl w:val="10E6A0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37629C5"/>
    <w:multiLevelType w:val="hybridMultilevel"/>
    <w:tmpl w:val="4DAE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EA77E0"/>
    <w:multiLevelType w:val="hybridMultilevel"/>
    <w:tmpl w:val="3B14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9F7546"/>
    <w:multiLevelType w:val="hybridMultilevel"/>
    <w:tmpl w:val="BD96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CE3E70"/>
    <w:multiLevelType w:val="hybridMultilevel"/>
    <w:tmpl w:val="0F00C7B8"/>
    <w:lvl w:ilvl="0" w:tplc="9B7096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D36D04"/>
    <w:multiLevelType w:val="hybridMultilevel"/>
    <w:tmpl w:val="1504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A66408"/>
    <w:multiLevelType w:val="hybridMultilevel"/>
    <w:tmpl w:val="878E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2B3875"/>
    <w:multiLevelType w:val="hybridMultilevel"/>
    <w:tmpl w:val="5804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01A06"/>
    <w:multiLevelType w:val="hybridMultilevel"/>
    <w:tmpl w:val="399E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311456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107E99D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5065D8E"/>
    <w:multiLevelType w:val="hybridMultilevel"/>
    <w:tmpl w:val="969E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344A8F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AA0D429"/>
    <w:multiLevelType w:val="multilevel"/>
    <w:tmpl w:val="7D42B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6B1667AB"/>
    <w:multiLevelType w:val="hybridMultilevel"/>
    <w:tmpl w:val="CF5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D227A8"/>
    <w:multiLevelType w:val="hybridMultilevel"/>
    <w:tmpl w:val="41C0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B4BFC"/>
    <w:multiLevelType w:val="multilevel"/>
    <w:tmpl w:val="94E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BA082B"/>
    <w:multiLevelType w:val="hybridMultilevel"/>
    <w:tmpl w:val="F65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301B7"/>
    <w:multiLevelType w:val="hybridMultilevel"/>
    <w:tmpl w:val="CFF6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CD3E51"/>
    <w:multiLevelType w:val="multilevel"/>
    <w:tmpl w:val="0938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4597C64"/>
    <w:multiLevelType w:val="multilevel"/>
    <w:tmpl w:val="016A7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787312FC"/>
    <w:multiLevelType w:val="hybridMultilevel"/>
    <w:tmpl w:val="16E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A433C34"/>
    <w:multiLevelType w:val="multilevel"/>
    <w:tmpl w:val="C43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A597244"/>
    <w:multiLevelType w:val="hybridMultilevel"/>
    <w:tmpl w:val="ED74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53565">
    <w:abstractNumId w:val="58"/>
  </w:num>
  <w:num w:numId="2" w16cid:durableId="1379352731">
    <w:abstractNumId w:val="23"/>
  </w:num>
  <w:num w:numId="3" w16cid:durableId="136383999">
    <w:abstractNumId w:val="65"/>
  </w:num>
  <w:num w:numId="4" w16cid:durableId="240913228">
    <w:abstractNumId w:val="15"/>
  </w:num>
  <w:num w:numId="5" w16cid:durableId="351958920">
    <w:abstractNumId w:val="17"/>
  </w:num>
  <w:num w:numId="6" w16cid:durableId="1627928172">
    <w:abstractNumId w:val="43"/>
  </w:num>
  <w:num w:numId="7" w16cid:durableId="1370258626">
    <w:abstractNumId w:val="18"/>
  </w:num>
  <w:num w:numId="8" w16cid:durableId="1966738625">
    <w:abstractNumId w:val="37"/>
  </w:num>
  <w:num w:numId="9" w16cid:durableId="1124040621">
    <w:abstractNumId w:val="55"/>
  </w:num>
  <w:num w:numId="10" w16cid:durableId="1291935850">
    <w:abstractNumId w:val="19"/>
  </w:num>
  <w:num w:numId="11" w16cid:durableId="22638710">
    <w:abstractNumId w:val="38"/>
  </w:num>
  <w:num w:numId="12" w16cid:durableId="1770736967">
    <w:abstractNumId w:val="42"/>
  </w:num>
  <w:num w:numId="13" w16cid:durableId="13921189">
    <w:abstractNumId w:val="68"/>
  </w:num>
  <w:num w:numId="14" w16cid:durableId="1448542703">
    <w:abstractNumId w:val="57"/>
  </w:num>
  <w:num w:numId="15" w16cid:durableId="708190506">
    <w:abstractNumId w:val="64"/>
  </w:num>
  <w:num w:numId="16" w16cid:durableId="1809976194">
    <w:abstractNumId w:val="34"/>
  </w:num>
  <w:num w:numId="17" w16cid:durableId="1767461272">
    <w:abstractNumId w:val="44"/>
  </w:num>
  <w:num w:numId="18" w16cid:durableId="1686397830">
    <w:abstractNumId w:val="39"/>
  </w:num>
  <w:num w:numId="19" w16cid:durableId="1688365822">
    <w:abstractNumId w:val="12"/>
  </w:num>
  <w:num w:numId="20" w16cid:durableId="1600790114">
    <w:abstractNumId w:val="54"/>
  </w:num>
  <w:num w:numId="21" w16cid:durableId="926185229">
    <w:abstractNumId w:val="2"/>
  </w:num>
  <w:num w:numId="22" w16cid:durableId="1369602529">
    <w:abstractNumId w:val="40"/>
  </w:num>
  <w:num w:numId="23" w16cid:durableId="645008444">
    <w:abstractNumId w:val="6"/>
  </w:num>
  <w:num w:numId="24" w16cid:durableId="852845329">
    <w:abstractNumId w:val="24"/>
  </w:num>
  <w:num w:numId="25" w16cid:durableId="1448886234">
    <w:abstractNumId w:val="27"/>
  </w:num>
  <w:num w:numId="26" w16cid:durableId="1468401341">
    <w:abstractNumId w:val="21"/>
  </w:num>
  <w:num w:numId="27" w16cid:durableId="69038950">
    <w:abstractNumId w:val="45"/>
  </w:num>
  <w:num w:numId="28" w16cid:durableId="1630353300">
    <w:abstractNumId w:val="52"/>
  </w:num>
  <w:num w:numId="29" w16cid:durableId="954290314">
    <w:abstractNumId w:val="0"/>
  </w:num>
  <w:num w:numId="30" w16cid:durableId="1304121387">
    <w:abstractNumId w:val="32"/>
  </w:num>
  <w:num w:numId="31" w16cid:durableId="1613634103">
    <w:abstractNumId w:val="59"/>
  </w:num>
  <w:num w:numId="32" w16cid:durableId="564532411">
    <w:abstractNumId w:val="1"/>
  </w:num>
  <w:num w:numId="33" w16cid:durableId="2090303194">
    <w:abstractNumId w:val="31"/>
  </w:num>
  <w:num w:numId="34" w16cid:durableId="407460111">
    <w:abstractNumId w:val="56"/>
  </w:num>
  <w:num w:numId="35" w16cid:durableId="1212696020">
    <w:abstractNumId w:val="22"/>
  </w:num>
  <w:num w:numId="36" w16cid:durableId="202324861">
    <w:abstractNumId w:val="63"/>
  </w:num>
  <w:num w:numId="37" w16cid:durableId="175922642">
    <w:abstractNumId w:val="16"/>
  </w:num>
  <w:num w:numId="38" w16cid:durableId="852914375">
    <w:abstractNumId w:val="46"/>
  </w:num>
  <w:num w:numId="39" w16cid:durableId="2103916095">
    <w:abstractNumId w:val="47"/>
  </w:num>
  <w:num w:numId="40" w16cid:durableId="2038695296">
    <w:abstractNumId w:val="41"/>
  </w:num>
  <w:num w:numId="41" w16cid:durableId="2113937479">
    <w:abstractNumId w:val="26"/>
  </w:num>
  <w:num w:numId="42" w16cid:durableId="122770738">
    <w:abstractNumId w:val="67"/>
  </w:num>
  <w:num w:numId="43" w16cid:durableId="1629582521">
    <w:abstractNumId w:val="35"/>
  </w:num>
  <w:num w:numId="44" w16cid:durableId="318048177">
    <w:abstractNumId w:val="3"/>
  </w:num>
  <w:num w:numId="45" w16cid:durableId="501236639">
    <w:abstractNumId w:val="66"/>
  </w:num>
  <w:num w:numId="46" w16cid:durableId="185480830">
    <w:abstractNumId w:val="49"/>
  </w:num>
  <w:num w:numId="47" w16cid:durableId="1669136772">
    <w:abstractNumId w:val="51"/>
  </w:num>
  <w:num w:numId="48" w16cid:durableId="998193202">
    <w:abstractNumId w:val="28"/>
  </w:num>
  <w:num w:numId="49" w16cid:durableId="124272570">
    <w:abstractNumId w:val="20"/>
  </w:num>
  <w:num w:numId="50" w16cid:durableId="1661276774">
    <w:abstractNumId w:val="9"/>
  </w:num>
  <w:num w:numId="51" w16cid:durableId="547187700">
    <w:abstractNumId w:val="11"/>
  </w:num>
  <w:num w:numId="52" w16cid:durableId="1549875236">
    <w:abstractNumId w:val="33"/>
  </w:num>
  <w:num w:numId="53" w16cid:durableId="482241174">
    <w:abstractNumId w:val="13"/>
  </w:num>
  <w:num w:numId="54" w16cid:durableId="57092485">
    <w:abstractNumId w:val="7"/>
  </w:num>
  <w:num w:numId="55" w16cid:durableId="1640307536">
    <w:abstractNumId w:val="5"/>
  </w:num>
  <w:num w:numId="56" w16cid:durableId="1673871567">
    <w:abstractNumId w:val="4"/>
  </w:num>
  <w:num w:numId="57" w16cid:durableId="1042900153">
    <w:abstractNumId w:val="53"/>
  </w:num>
  <w:num w:numId="58" w16cid:durableId="1376387365">
    <w:abstractNumId w:val="61"/>
  </w:num>
  <w:num w:numId="59" w16cid:durableId="332808185">
    <w:abstractNumId w:val="10"/>
  </w:num>
  <w:num w:numId="60" w16cid:durableId="1682584337">
    <w:abstractNumId w:val="50"/>
  </w:num>
  <w:num w:numId="61" w16cid:durableId="542716196">
    <w:abstractNumId w:val="60"/>
  </w:num>
  <w:num w:numId="62" w16cid:durableId="1687823533">
    <w:abstractNumId w:val="29"/>
  </w:num>
  <w:num w:numId="63" w16cid:durableId="117841383">
    <w:abstractNumId w:val="62"/>
  </w:num>
  <w:num w:numId="64" w16cid:durableId="1234856984">
    <w:abstractNumId w:val="14"/>
  </w:num>
  <w:num w:numId="65" w16cid:durableId="1320577256">
    <w:abstractNumId w:val="30"/>
  </w:num>
  <w:num w:numId="66" w16cid:durableId="2030912560">
    <w:abstractNumId w:val="25"/>
  </w:num>
  <w:num w:numId="67" w16cid:durableId="1630428714">
    <w:abstractNumId w:val="8"/>
  </w:num>
  <w:num w:numId="68" w16cid:durableId="534198245">
    <w:abstractNumId w:val="36"/>
  </w:num>
  <w:num w:numId="69" w16cid:durableId="131059228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FD62CB"/>
    <w:rsid w:val="00000D65"/>
    <w:rsid w:val="00010507"/>
    <w:rsid w:val="000264CE"/>
    <w:rsid w:val="00060E28"/>
    <w:rsid w:val="00074061"/>
    <w:rsid w:val="00080400"/>
    <w:rsid w:val="000C7A12"/>
    <w:rsid w:val="00117992"/>
    <w:rsid w:val="00121D54"/>
    <w:rsid w:val="00126CF2"/>
    <w:rsid w:val="0013024B"/>
    <w:rsid w:val="00152B8A"/>
    <w:rsid w:val="001874C0"/>
    <w:rsid w:val="001F32F6"/>
    <w:rsid w:val="00233148"/>
    <w:rsid w:val="0026312F"/>
    <w:rsid w:val="002633DD"/>
    <w:rsid w:val="0026485E"/>
    <w:rsid w:val="00274D0B"/>
    <w:rsid w:val="00277A3D"/>
    <w:rsid w:val="00283701"/>
    <w:rsid w:val="002A461D"/>
    <w:rsid w:val="002B502A"/>
    <w:rsid w:val="002B52D0"/>
    <w:rsid w:val="002E383B"/>
    <w:rsid w:val="002E4517"/>
    <w:rsid w:val="003050CD"/>
    <w:rsid w:val="00311894"/>
    <w:rsid w:val="0033083C"/>
    <w:rsid w:val="00363B52"/>
    <w:rsid w:val="0037208B"/>
    <w:rsid w:val="00384DCF"/>
    <w:rsid w:val="003B55E6"/>
    <w:rsid w:val="00412C3A"/>
    <w:rsid w:val="0043239C"/>
    <w:rsid w:val="00435046"/>
    <w:rsid w:val="00435343"/>
    <w:rsid w:val="0044610B"/>
    <w:rsid w:val="00447E03"/>
    <w:rsid w:val="00455987"/>
    <w:rsid w:val="00467592"/>
    <w:rsid w:val="00497140"/>
    <w:rsid w:val="00516C4B"/>
    <w:rsid w:val="00524A4F"/>
    <w:rsid w:val="005352BC"/>
    <w:rsid w:val="0055131E"/>
    <w:rsid w:val="00556DB2"/>
    <w:rsid w:val="00564A4A"/>
    <w:rsid w:val="00570BA7"/>
    <w:rsid w:val="005A22A0"/>
    <w:rsid w:val="005C721E"/>
    <w:rsid w:val="005D01F2"/>
    <w:rsid w:val="005F5554"/>
    <w:rsid w:val="0060384A"/>
    <w:rsid w:val="006704A8"/>
    <w:rsid w:val="0068624A"/>
    <w:rsid w:val="00744787"/>
    <w:rsid w:val="0075718A"/>
    <w:rsid w:val="0078133A"/>
    <w:rsid w:val="007827A5"/>
    <w:rsid w:val="007948F5"/>
    <w:rsid w:val="007B54F1"/>
    <w:rsid w:val="007C3476"/>
    <w:rsid w:val="007C66A2"/>
    <w:rsid w:val="0081193E"/>
    <w:rsid w:val="0086444A"/>
    <w:rsid w:val="008D350A"/>
    <w:rsid w:val="008D7EE3"/>
    <w:rsid w:val="00950523"/>
    <w:rsid w:val="00951399"/>
    <w:rsid w:val="00973F7C"/>
    <w:rsid w:val="00975069"/>
    <w:rsid w:val="009A4001"/>
    <w:rsid w:val="009B4355"/>
    <w:rsid w:val="00A16412"/>
    <w:rsid w:val="00A3519F"/>
    <w:rsid w:val="00A423F6"/>
    <w:rsid w:val="00A9450E"/>
    <w:rsid w:val="00AC4C9E"/>
    <w:rsid w:val="00AC4FD7"/>
    <w:rsid w:val="00AE5DF8"/>
    <w:rsid w:val="00B014B2"/>
    <w:rsid w:val="00B15DA3"/>
    <w:rsid w:val="00B33D9E"/>
    <w:rsid w:val="00B65360"/>
    <w:rsid w:val="00BC2A19"/>
    <w:rsid w:val="00BF5F4E"/>
    <w:rsid w:val="00C079C3"/>
    <w:rsid w:val="00C07B43"/>
    <w:rsid w:val="00C2449B"/>
    <w:rsid w:val="00C3295E"/>
    <w:rsid w:val="00C33546"/>
    <w:rsid w:val="00C6057A"/>
    <w:rsid w:val="00C64627"/>
    <w:rsid w:val="00C869C6"/>
    <w:rsid w:val="00D55F2B"/>
    <w:rsid w:val="00D67FD7"/>
    <w:rsid w:val="00D729D0"/>
    <w:rsid w:val="00D759E5"/>
    <w:rsid w:val="00D906E2"/>
    <w:rsid w:val="00D94760"/>
    <w:rsid w:val="00D952DA"/>
    <w:rsid w:val="00DA5FF7"/>
    <w:rsid w:val="00DB4DF7"/>
    <w:rsid w:val="00DC508C"/>
    <w:rsid w:val="00E4415A"/>
    <w:rsid w:val="00E672E4"/>
    <w:rsid w:val="00E85A94"/>
    <w:rsid w:val="00E86EAA"/>
    <w:rsid w:val="00ED1516"/>
    <w:rsid w:val="00EE707F"/>
    <w:rsid w:val="00F04E02"/>
    <w:rsid w:val="00F31F99"/>
    <w:rsid w:val="00F40309"/>
    <w:rsid w:val="00F7370A"/>
    <w:rsid w:val="00F83AD9"/>
    <w:rsid w:val="00F848F6"/>
    <w:rsid w:val="00FA778F"/>
    <w:rsid w:val="0EFD62CB"/>
    <w:rsid w:val="75EE9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D298"/>
  <w15:docId w15:val="{5E0C3494-1DEA-4439-95E3-CEAA8BD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widowControl w:val="0"/>
      <w:ind w:left="668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widowControl w:val="0"/>
      <w:ind w:left="252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widowControl w:val="0"/>
      <w:ind w:left="102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D09A9"/>
  </w:style>
  <w:style w:type="paragraph" w:customStyle="1" w:styleId="heading10">
    <w:name w:val="heading 10"/>
    <w:basedOn w:val="Normal0"/>
    <w:link w:val="10"/>
    <w:uiPriority w:val="99"/>
    <w:qFormat/>
    <w:rsid w:val="0041142A"/>
    <w:pPr>
      <w:widowControl w:val="0"/>
      <w:spacing w:after="0" w:line="240" w:lineRule="auto"/>
      <w:ind w:left="668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heading20">
    <w:name w:val="heading 20"/>
    <w:basedOn w:val="Normal0"/>
    <w:link w:val="20"/>
    <w:uiPriority w:val="99"/>
    <w:qFormat/>
    <w:rsid w:val="0041142A"/>
    <w:pPr>
      <w:widowControl w:val="0"/>
      <w:spacing w:after="0" w:line="240" w:lineRule="auto"/>
      <w:ind w:left="252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heading30">
    <w:name w:val="heading 30"/>
    <w:basedOn w:val="Normal0"/>
    <w:link w:val="30"/>
    <w:uiPriority w:val="99"/>
    <w:qFormat/>
    <w:rsid w:val="0041142A"/>
    <w:pPr>
      <w:widowControl w:val="0"/>
      <w:spacing w:after="0" w:line="240" w:lineRule="auto"/>
      <w:ind w:left="102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heading10"/>
    <w:uiPriority w:val="99"/>
    <w:locked/>
    <w:rsid w:val="004114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heading20"/>
    <w:uiPriority w:val="99"/>
    <w:locked/>
    <w:rsid w:val="0041142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heading30"/>
    <w:uiPriority w:val="9"/>
    <w:locked/>
    <w:rsid w:val="0041142A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4">
    <w:name w:val="Body Text"/>
    <w:basedOn w:val="Normal0"/>
    <w:link w:val="a5"/>
    <w:uiPriority w:val="99"/>
    <w:rsid w:val="0041142A"/>
    <w:pPr>
      <w:widowControl w:val="0"/>
      <w:spacing w:after="0" w:line="240" w:lineRule="auto"/>
      <w:ind w:left="102"/>
    </w:pPr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1142A"/>
    <w:rPr>
      <w:rFonts w:ascii="Calibri" w:hAnsi="Calibri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0"/>
    <w:uiPriority w:val="99"/>
    <w:rsid w:val="0041142A"/>
    <w:pPr>
      <w:widowControl w:val="0"/>
      <w:spacing w:after="0" w:line="240" w:lineRule="auto"/>
    </w:pPr>
    <w:rPr>
      <w:lang w:val="en-US" w:eastAsia="en-US"/>
    </w:rPr>
  </w:style>
  <w:style w:type="paragraph" w:styleId="a6">
    <w:name w:val="Normal (Web)"/>
    <w:basedOn w:val="Normal0"/>
    <w:uiPriority w:val="99"/>
    <w:rsid w:val="0041142A"/>
    <w:pPr>
      <w:spacing w:after="0" w:line="240" w:lineRule="auto"/>
      <w:ind w:left="120" w:right="60"/>
    </w:pPr>
    <w:rPr>
      <w:rFonts w:ascii="Arial" w:hAnsi="Arial" w:cs="Arial"/>
      <w:color w:val="8B4513"/>
    </w:rPr>
  </w:style>
  <w:style w:type="paragraph" w:customStyle="1" w:styleId="11">
    <w:name w:val="Абзац списка1"/>
    <w:basedOn w:val="Normal0"/>
    <w:uiPriority w:val="99"/>
    <w:rsid w:val="0041142A"/>
    <w:pPr>
      <w:widowControl w:val="0"/>
      <w:spacing w:after="0" w:line="240" w:lineRule="auto"/>
    </w:pPr>
    <w:rPr>
      <w:lang w:val="en-US" w:eastAsia="en-US"/>
    </w:rPr>
  </w:style>
  <w:style w:type="character" w:customStyle="1" w:styleId="12">
    <w:name w:val="Стиль1 Знак Знак"/>
    <w:link w:val="13"/>
    <w:uiPriority w:val="99"/>
    <w:locked/>
    <w:rsid w:val="0041142A"/>
    <w:rPr>
      <w:rFonts w:ascii="MS Mincho" w:eastAsia="MS Mincho" w:hAnsi="MS Mincho"/>
      <w:sz w:val="24"/>
    </w:rPr>
  </w:style>
  <w:style w:type="paragraph" w:customStyle="1" w:styleId="13">
    <w:name w:val="Стиль1 Знак"/>
    <w:basedOn w:val="Normal0"/>
    <w:link w:val="12"/>
    <w:uiPriority w:val="99"/>
    <w:rsid w:val="0041142A"/>
    <w:pPr>
      <w:spacing w:after="0" w:line="240" w:lineRule="auto"/>
      <w:ind w:firstLine="397"/>
      <w:jc w:val="both"/>
    </w:pPr>
    <w:rPr>
      <w:rFonts w:ascii="MS Mincho" w:eastAsia="MS Mincho" w:hAnsi="MS Mincho"/>
      <w:sz w:val="24"/>
      <w:szCs w:val="24"/>
    </w:rPr>
  </w:style>
  <w:style w:type="character" w:customStyle="1" w:styleId="FontStyle40">
    <w:name w:val="Font Style40"/>
    <w:basedOn w:val="a0"/>
    <w:uiPriority w:val="99"/>
    <w:rsid w:val="0041142A"/>
    <w:rPr>
      <w:rFonts w:ascii="Times New Roman" w:hAnsi="Times New Roman" w:cs="Times New Roman"/>
    </w:rPr>
  </w:style>
  <w:style w:type="character" w:customStyle="1" w:styleId="FontStyle48">
    <w:name w:val="Font Style48"/>
    <w:basedOn w:val="a0"/>
    <w:uiPriority w:val="99"/>
    <w:rsid w:val="0041142A"/>
    <w:rPr>
      <w:rFonts w:ascii="Times New Roman" w:hAnsi="Times New Roman" w:cs="Times New Roman"/>
    </w:rPr>
  </w:style>
  <w:style w:type="paragraph" w:customStyle="1" w:styleId="Style22">
    <w:name w:val="Style22"/>
    <w:basedOn w:val="Normal0"/>
    <w:uiPriority w:val="99"/>
    <w:rsid w:val="0041142A"/>
    <w:pPr>
      <w:suppressAutoHyphens/>
    </w:pPr>
    <w:rPr>
      <w:kern w:val="2"/>
      <w:lang w:eastAsia="ar-SA"/>
    </w:rPr>
  </w:style>
  <w:style w:type="paragraph" w:styleId="HTML">
    <w:name w:val="HTML Preformatted"/>
    <w:basedOn w:val="Normal0"/>
    <w:link w:val="HTML0"/>
    <w:uiPriority w:val="99"/>
    <w:rsid w:val="0041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42A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Normal0"/>
    <w:uiPriority w:val="34"/>
    <w:qFormat/>
    <w:rsid w:val="0041142A"/>
    <w:pPr>
      <w:spacing w:before="100" w:beforeAutospacing="1" w:after="100" w:afterAutospacing="1" w:line="288" w:lineRule="auto"/>
      <w:ind w:left="720"/>
      <w:contextualSpacing/>
      <w:jc w:val="both"/>
    </w:pPr>
    <w:rPr>
      <w:lang w:eastAsia="en-US"/>
    </w:rPr>
  </w:style>
  <w:style w:type="character" w:styleId="a8">
    <w:name w:val="Strong"/>
    <w:basedOn w:val="a0"/>
    <w:uiPriority w:val="22"/>
    <w:qFormat/>
    <w:rsid w:val="0041142A"/>
    <w:rPr>
      <w:rFonts w:cs="Times New Roman"/>
      <w:b/>
      <w:bCs/>
    </w:rPr>
  </w:style>
  <w:style w:type="character" w:styleId="a9">
    <w:name w:val="Hyperlink"/>
    <w:basedOn w:val="a0"/>
    <w:uiPriority w:val="99"/>
    <w:rsid w:val="0041142A"/>
    <w:rPr>
      <w:rFonts w:cs="Times New Roman"/>
      <w:color w:val="0000FF"/>
      <w:u w:val="single"/>
    </w:rPr>
  </w:style>
  <w:style w:type="character" w:customStyle="1" w:styleId="articleseperator">
    <w:name w:val="article_seperator"/>
    <w:basedOn w:val="a0"/>
    <w:uiPriority w:val="99"/>
    <w:rsid w:val="0041142A"/>
    <w:rPr>
      <w:rFonts w:cs="Times New Roman"/>
    </w:rPr>
  </w:style>
  <w:style w:type="paragraph" w:styleId="aa">
    <w:name w:val="Balloon Text"/>
    <w:basedOn w:val="Normal0"/>
    <w:link w:val="ab"/>
    <w:uiPriority w:val="99"/>
    <w:semiHidden/>
    <w:rsid w:val="0041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1142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uiPriority w:val="99"/>
    <w:rsid w:val="0041142A"/>
    <w:rPr>
      <w:rFonts w:cs="Times New Roman"/>
    </w:rPr>
  </w:style>
  <w:style w:type="character" w:customStyle="1" w:styleId="rdhref1">
    <w:name w:val="rdhref1"/>
    <w:basedOn w:val="a0"/>
    <w:uiPriority w:val="99"/>
    <w:rsid w:val="0041142A"/>
    <w:rPr>
      <w:rFonts w:cs="Times New Roman"/>
    </w:rPr>
  </w:style>
  <w:style w:type="character" w:styleId="ac">
    <w:name w:val="Emphasis"/>
    <w:basedOn w:val="a0"/>
    <w:uiPriority w:val="99"/>
    <w:qFormat/>
    <w:rsid w:val="0041142A"/>
    <w:rPr>
      <w:rFonts w:cs="Times New Roman"/>
      <w:i/>
      <w:iCs/>
    </w:rPr>
  </w:style>
  <w:style w:type="paragraph" w:styleId="ad">
    <w:name w:val="header"/>
    <w:basedOn w:val="Normal0"/>
    <w:link w:val="ae"/>
    <w:uiPriority w:val="99"/>
    <w:rsid w:val="0041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1142A"/>
    <w:rPr>
      <w:rFonts w:cs="Times New Roman"/>
    </w:rPr>
  </w:style>
  <w:style w:type="paragraph" w:styleId="af">
    <w:name w:val="footer"/>
    <w:basedOn w:val="Normal0"/>
    <w:link w:val="af0"/>
    <w:uiPriority w:val="99"/>
    <w:rsid w:val="0041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1142A"/>
    <w:rPr>
      <w:rFonts w:cs="Times New Roman"/>
    </w:rPr>
  </w:style>
  <w:style w:type="paragraph" w:customStyle="1" w:styleId="af1">
    <w:name w:val="Письмо"/>
    <w:basedOn w:val="Normal0"/>
    <w:uiPriority w:val="99"/>
    <w:rsid w:val="003163F9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ormacttext">
    <w:name w:val="norm_act_text"/>
    <w:basedOn w:val="Normal0"/>
    <w:uiPriority w:val="99"/>
    <w:rsid w:val="00141173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19"/>
      <w:szCs w:val="19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8">
    <w:name w:val="Table Grid"/>
    <w:basedOn w:val="a1"/>
    <w:uiPriority w:val="39"/>
    <w:rsid w:val="00C2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1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019538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9767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88437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  <w:div w:id="20370736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2909494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612206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25813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3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236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66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6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974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64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472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683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34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561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229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897956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7533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15528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5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713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23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25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62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531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647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76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812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78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54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1975930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371945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242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59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07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44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508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598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945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080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11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781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35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45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6246845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83469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820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300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4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926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34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8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978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032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758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52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782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0533608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39370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4118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669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865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95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540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593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38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487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90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95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91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984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5289450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067206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61781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84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86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46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909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116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120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3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191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9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7657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329695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474362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98293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1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9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17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745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96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355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614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89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005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3476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156479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497854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63289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008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159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36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701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98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175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982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3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91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935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5621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6159089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61860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8938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24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557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55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49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98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32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51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87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047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074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34551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470201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0449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08366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9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29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05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595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68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466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519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75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7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0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8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861749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71818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72216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387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81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5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166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63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999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53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721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53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10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36422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4262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33328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63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304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759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23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113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252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61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05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48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833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231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409985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493597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47389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213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320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29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571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627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11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122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543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712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03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2048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992060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115681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377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208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47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00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4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453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03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5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892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883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716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740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861320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8639614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1208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0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597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20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523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722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56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898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90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39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357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804829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046326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740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17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35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91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57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772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12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116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95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52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55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951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934566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2867846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09527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34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04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31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159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3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32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7125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19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788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313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654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01189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78242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65352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82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29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000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889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0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69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7718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195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611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88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8264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09598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660963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79328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97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19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256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050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884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7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195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29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401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89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8982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610545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478594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04447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84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564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82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914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367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9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214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5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0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6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199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48189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132676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94057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573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85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285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44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2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09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817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371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567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964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7456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02248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345022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84964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9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3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8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25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353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88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352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499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07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5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805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6174712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97757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7403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493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5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9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913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63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43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885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8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167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781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61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072471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62710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8451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60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7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6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4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03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6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9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79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23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382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617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5298834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87514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61767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0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4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08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82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222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381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283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19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2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05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56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275112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167667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48747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78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84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447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37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462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718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43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08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375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73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81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446821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60974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9253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06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5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53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33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6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5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099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645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224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24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445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1295496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21642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4534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344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7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55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49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4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375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387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48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146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752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295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62879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40029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515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860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74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218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12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424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370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252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87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02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48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3640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741516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267792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08196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13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55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98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275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211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2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1056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38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54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39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2098964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19339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5695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01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64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987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732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79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75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94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753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781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314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502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824401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7230454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9201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89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23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82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56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995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8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137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40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81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0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4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210399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507163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0390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16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87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22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631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9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09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84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197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98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84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565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132512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882765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41368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8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21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052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89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08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9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140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4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794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58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68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91179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11967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83828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327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39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3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82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8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384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124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85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13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21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2226005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82720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6821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6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38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25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111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409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6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164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520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434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318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6251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200159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55207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71324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4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786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05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12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27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463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452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468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934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28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7403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6047954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03740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0790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82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61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13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85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924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7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339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6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212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97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9131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3810295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607014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0691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2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26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13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320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473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395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219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83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61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7211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1703168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782897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61662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02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22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12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357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115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6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954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11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75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87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949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890130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110540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70626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60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54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75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573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79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95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74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590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82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436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7357477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011646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22098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97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360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15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21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94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751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353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9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64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657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7021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128291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41911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2548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74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64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77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73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760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7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31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13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947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541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091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44578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80393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8494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08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088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30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930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310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250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247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119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9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819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8466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0280798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4319043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72571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8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35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0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37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681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546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931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95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19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30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09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114251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654658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15970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3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642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53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13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042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826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963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801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099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44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734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045867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1900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67297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51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708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23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0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43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17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643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79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478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149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701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016067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04736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32157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53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0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48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12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413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172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072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27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929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7611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26192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3458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58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23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86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81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1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05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05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868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134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05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2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224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8753313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523450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01926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609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61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2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09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95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16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15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36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2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646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097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294522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58186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5687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6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183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039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59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690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41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866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468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63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46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465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7261048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706793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66474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4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553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6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107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018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172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254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49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427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2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55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6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8298964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130669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6937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55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87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236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213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9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490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65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90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01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40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8392406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044224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26734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918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2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83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570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666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88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76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27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58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80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9026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4610232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266407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74551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431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012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11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021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93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8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755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45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8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147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76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591353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07848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0004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18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699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13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385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781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457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296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03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86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99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7551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288643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873741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6027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77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280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3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89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606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81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7124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709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967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49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171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174709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473958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86098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43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326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8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63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571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93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766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1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211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40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636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5889241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861504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384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9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91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4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791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242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381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053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29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596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49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4518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53235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497160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31228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62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33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9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17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896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402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77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779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58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3917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3149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32314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7681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80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95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638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48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552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64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58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718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637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524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834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05758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1632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9752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80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12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464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24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288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85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814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38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544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496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9042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3935646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407817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6882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14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291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01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3191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176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771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577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501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67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781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1765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246560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78351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246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759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45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33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939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811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75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141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349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0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75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718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424972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20601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138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633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608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395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685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09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091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91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406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98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64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3701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6569018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136810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75201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032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40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695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62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202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36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06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593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44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615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1660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990472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75547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5452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3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970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6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849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607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62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83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71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96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6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069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609426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77092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4068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458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6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07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51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744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17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72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364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622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12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47083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65104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2774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394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104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19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989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41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29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201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684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64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123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4453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5746060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644736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2639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33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60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384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262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20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7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558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950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04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21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1848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897456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426438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5628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410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46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82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788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480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62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406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22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501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758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0341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7231713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87149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45960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2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19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39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336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19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1012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49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37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212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75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558788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87939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59667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128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58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63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075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227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052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403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21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061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297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123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002823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315489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8869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032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1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40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6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108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78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41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73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023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39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692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0829057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406631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61158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555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81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259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942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238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941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013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65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0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179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293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654886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32030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50748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60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5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845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258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9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4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890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49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45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012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2697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5720983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348711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6607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073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90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142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65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163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2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953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262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689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77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52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189988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08074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76624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100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366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3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8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61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2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766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12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485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6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7625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136369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444153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0162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87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55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030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34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157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02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494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89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841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780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784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9402934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61770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42222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99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04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613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51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36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881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874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02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559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173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2685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4105752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808174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2353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4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520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649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75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614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992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472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228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13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364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11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51895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057969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4558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124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82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68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682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761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89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137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43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05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42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2474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0701189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556188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1077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7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24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36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48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986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74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0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12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624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45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4932533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990857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7285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0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042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107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8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20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981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6196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356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98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604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691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3318551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87709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5430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161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53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27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428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7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18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5742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53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448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0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3500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17203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138688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83334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641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37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285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78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589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95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378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2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41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107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110868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58830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43367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28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3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478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20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795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317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533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23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499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867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574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8114239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589472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529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3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13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961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516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972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29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436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894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818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92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65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642126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431931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87186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996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22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99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268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482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4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267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67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95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032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388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2256350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47673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73623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031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147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985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73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617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2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906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53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811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7161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27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717055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00977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1494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374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682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28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735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896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409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20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232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113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353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785718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091318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0505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98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55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964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23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256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7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723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5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07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9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102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491683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27626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4770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672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54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07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625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32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36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1921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4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933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342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589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99738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253929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6491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92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036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55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33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13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401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40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19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03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994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420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2662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745784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47056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202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568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48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83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03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942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835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160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56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75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858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7069765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027807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335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4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28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61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244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66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62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379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375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343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27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104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726922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75406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3825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36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7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86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964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2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073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800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73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5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42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048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6501846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51293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79125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710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76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328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44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515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634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9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64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966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787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7296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976724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26660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25319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31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6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6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890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690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37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78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77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132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610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129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399090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76326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22268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228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493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92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09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190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27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112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411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98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600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5437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9029005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01892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1629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99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54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9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09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22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0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949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86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80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69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  <w:div w:id="8121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83686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8490983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056870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00155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43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366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759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45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664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971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157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602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90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78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841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8489385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7196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9768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9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708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498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251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38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653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58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48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17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00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95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9916042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631881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08923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186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9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837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86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827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3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958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215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44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02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5110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309930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164378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7547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551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63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48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34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2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991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409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57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09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12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1171471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12836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0299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553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17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310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98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19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20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140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34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77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23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71405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9693112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8327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49038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04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54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3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62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918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927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123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041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748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49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678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4133967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239342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73120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342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91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22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34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687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82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333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02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019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902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KzJiNB7+ryQpCiuplNIKlIHVg==">AMUW2mU0VIk6LcI1keggHCiVZTtfhA/sE3vgX9U0rlsV2AmTs8GL5slUMA5aj5pSKA02n22AKWW22KVrZ75XvFDe/Dl/RbAiq/O9zbR6qa/5ALOqj5SzyECcoRCGPF2dEaisLIJAhchw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Екатерина Бохан</cp:lastModifiedBy>
  <cp:revision>5</cp:revision>
  <cp:lastPrinted>2024-03-27T09:36:00Z</cp:lastPrinted>
  <dcterms:created xsi:type="dcterms:W3CDTF">2024-04-11T11:21:00Z</dcterms:created>
  <dcterms:modified xsi:type="dcterms:W3CDTF">2024-04-11T11:45:00Z</dcterms:modified>
</cp:coreProperties>
</file>